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3DCAD" w14:textId="77777777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32917BB4" w14:textId="1E578F55" w:rsidR="007C44F0" w:rsidRPr="00AF0535" w:rsidRDefault="00AF0535" w:rsidP="003645B6">
      <w:pPr>
        <w:autoSpaceDE w:val="0"/>
        <w:snapToGrid w:val="0"/>
        <w:spacing w:line="360" w:lineRule="auto"/>
        <w:ind w:rightChars="58" w:right="139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bookmarkStart w:id="0" w:name="_Hlk160524111"/>
      <w:r w:rsidRPr="00AF0535">
        <w:rPr>
          <w:rFonts w:ascii="標楷體" w:eastAsia="標楷體" w:hAnsi="標楷體" w:hint="eastAsia"/>
          <w:kern w:val="0"/>
          <w:sz w:val="28"/>
          <w:szCs w:val="28"/>
        </w:rPr>
        <w:t>桃園市</w:t>
      </w:r>
      <w:bookmarkStart w:id="1" w:name="_GoBack"/>
      <w:bookmarkEnd w:id="1"/>
      <w:r w:rsidRPr="00AF0535">
        <w:rPr>
          <w:rFonts w:ascii="標楷體" w:eastAsia="標楷體" w:hAnsi="標楷體" w:hint="eastAsia"/>
          <w:kern w:val="0"/>
          <w:sz w:val="28"/>
          <w:szCs w:val="28"/>
        </w:rPr>
        <w:t>13區種子教師增能研習-</w:t>
      </w:r>
      <w:r w:rsidR="00E14C4F" w:rsidRPr="004F6E36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bookmarkStart w:id="2" w:name="_Hlk159406911"/>
      <w:r w:rsidR="00B26919" w:rsidRPr="004F6E36">
        <w:rPr>
          <w:rFonts w:ascii="標楷體" w:eastAsia="標楷體" w:hAnsi="標楷體" w:hint="eastAsia"/>
          <w:kern w:val="0"/>
          <w:sz w:val="28"/>
          <w:szCs w:val="28"/>
        </w:rPr>
        <w:t>復興</w:t>
      </w:r>
      <w:r w:rsidRPr="004F6E36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160B8E">
        <w:rPr>
          <w:rFonts w:ascii="標楷體" w:eastAsia="標楷體" w:hAnsi="標楷體" w:hint="eastAsia"/>
          <w:kern w:val="0"/>
          <w:sz w:val="28"/>
          <w:szCs w:val="28"/>
        </w:rPr>
        <w:t>霞雲國小</w:t>
      </w:r>
      <w:r w:rsidR="007C44F0" w:rsidRPr="004F6E36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A42132" w:rsidRPr="004F6E36">
        <w:rPr>
          <w:rFonts w:ascii="標楷體" w:eastAsia="標楷體" w:hAnsi="標楷體" w:hint="eastAsia"/>
          <w:kern w:val="0"/>
          <w:sz w:val="28"/>
          <w:szCs w:val="28"/>
        </w:rPr>
        <w:t>嘎拉賀野溪溫泉</w:t>
      </w:r>
      <w:r w:rsidR="004F6E36" w:rsidRPr="004F6E36">
        <w:rPr>
          <w:rFonts w:ascii="標楷體" w:eastAsia="標楷體" w:hAnsi="標楷體" w:hint="eastAsia"/>
          <w:kern w:val="0"/>
          <w:sz w:val="28"/>
          <w:szCs w:val="28"/>
        </w:rPr>
        <w:t>山野教育</w:t>
      </w:r>
      <w:r w:rsidR="007C44F0" w:rsidRPr="004F6E36">
        <w:rPr>
          <w:rFonts w:ascii="標楷體" w:eastAsia="標楷體" w:hAnsi="標楷體" w:hint="eastAsia"/>
          <w:kern w:val="0"/>
          <w:sz w:val="28"/>
          <w:szCs w:val="28"/>
        </w:rPr>
        <w:t>」計畫</w:t>
      </w:r>
      <w:bookmarkEnd w:id="2"/>
    </w:p>
    <w:bookmarkEnd w:id="0"/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112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277E93FF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160B8E" w:rsidRPr="00160B8E">
        <w:rPr>
          <w:rFonts w:eastAsia="標楷體" w:hint="eastAsia"/>
          <w:b/>
          <w:kern w:val="0"/>
          <w:szCs w:val="24"/>
        </w:rPr>
        <w:t>復興區霞雲國小</w:t>
      </w:r>
      <w:bookmarkStart w:id="3" w:name="_Hlk159407980"/>
      <w:r w:rsidR="00160B8E" w:rsidRPr="00160B8E">
        <w:rPr>
          <w:rFonts w:eastAsia="標楷體" w:hint="eastAsia"/>
          <w:b/>
          <w:kern w:val="0"/>
          <w:szCs w:val="24"/>
        </w:rPr>
        <w:t>「嘎拉賀野溪溫泉山野教育」計畫</w:t>
      </w:r>
      <w:bookmarkEnd w:id="3"/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40C58D5F" w14:textId="3192EAE9" w:rsidR="004B74D1" w:rsidRDefault="00B26919" w:rsidP="00F87312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F6E36">
        <w:rPr>
          <w:rFonts w:eastAsia="標楷體" w:hint="eastAsia"/>
          <w:kern w:val="0"/>
        </w:rPr>
        <w:t>復興</w:t>
      </w:r>
      <w:r w:rsidR="004F6E36" w:rsidRPr="004F6E36">
        <w:rPr>
          <w:rFonts w:eastAsia="標楷體" w:hint="eastAsia"/>
          <w:kern w:val="0"/>
        </w:rPr>
        <w:t>區是桃園市內唯一的原住民區域，蘊藏豐富</w:t>
      </w:r>
      <w:r w:rsidR="004B74D1">
        <w:rPr>
          <w:rFonts w:eastAsia="標楷體" w:hint="eastAsia"/>
          <w:kern w:val="0"/>
        </w:rPr>
        <w:t>的水域</w:t>
      </w:r>
      <w:r w:rsidR="004F6E36">
        <w:rPr>
          <w:rFonts w:eastAsia="標楷體" w:hint="eastAsia"/>
          <w:kern w:val="0"/>
        </w:rPr>
        <w:t>及自然景觀，</w:t>
      </w:r>
      <w:r w:rsidR="004B74D1">
        <w:rPr>
          <w:rFonts w:eastAsia="標楷體" w:hint="eastAsia"/>
          <w:kern w:val="0"/>
        </w:rPr>
        <w:t>有大漢溪</w:t>
      </w:r>
      <w:r w:rsidR="004B74D1" w:rsidRPr="004B74D1">
        <w:rPr>
          <w:rFonts w:eastAsia="標楷體" w:hint="eastAsia"/>
          <w:kern w:val="0"/>
        </w:rPr>
        <w:t>、卡拉</w:t>
      </w:r>
      <w:r w:rsidR="00F96FE9" w:rsidRPr="004B74D1">
        <w:rPr>
          <w:rFonts w:eastAsia="標楷體" w:hint="eastAsia"/>
          <w:kern w:val="0"/>
        </w:rPr>
        <w:t>溪</w:t>
      </w:r>
    </w:p>
    <w:p w14:paraId="2A151D47" w14:textId="4735CF54" w:rsidR="004B74D1" w:rsidRDefault="004B74D1" w:rsidP="00F87312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B74D1">
        <w:rPr>
          <w:rFonts w:eastAsia="標楷體" w:hint="eastAsia"/>
          <w:kern w:val="0"/>
        </w:rPr>
        <w:t>、</w:t>
      </w:r>
      <w:r w:rsidR="008F0A6C">
        <w:rPr>
          <w:rFonts w:eastAsia="標楷體" w:hint="eastAsia"/>
          <w:kern w:val="0"/>
        </w:rPr>
        <w:t>庫志溪</w:t>
      </w:r>
      <w:r w:rsidR="008F0A6C"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高遶溪</w:t>
      </w:r>
      <w:r w:rsidRPr="004B74D1">
        <w:rPr>
          <w:rFonts w:eastAsia="標楷體" w:hint="eastAsia"/>
          <w:kern w:val="0"/>
        </w:rPr>
        <w:t>、奎輝溪、西部喬溪、</w:t>
      </w:r>
      <w:r>
        <w:rPr>
          <w:rFonts w:eastAsia="標楷體" w:hint="eastAsia"/>
          <w:kern w:val="0"/>
        </w:rPr>
        <w:t>塔曼溪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三光溪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抬耀溪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玉峰溪等，河道</w:t>
      </w:r>
      <w:r w:rsidRPr="004B74D1">
        <w:rPr>
          <w:rFonts w:eastAsia="標楷體" w:hint="eastAsia"/>
          <w:kern w:val="0"/>
        </w:rPr>
        <w:t>下</w:t>
      </w:r>
    </w:p>
    <w:p w14:paraId="20F039A1" w14:textId="2A484073" w:rsidR="008F0A6C" w:rsidRDefault="008F0A6C" w:rsidP="004B74D1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B74D1">
        <w:rPr>
          <w:rFonts w:eastAsia="標楷體" w:hint="eastAsia"/>
          <w:kern w:val="0"/>
        </w:rPr>
        <w:t>切</w:t>
      </w:r>
      <w:r>
        <w:rPr>
          <w:rFonts w:eastAsia="標楷體" w:hint="eastAsia"/>
          <w:kern w:val="0"/>
        </w:rPr>
        <w:t>，</w:t>
      </w:r>
      <w:r>
        <w:rPr>
          <w:rFonts w:eastAsia="標楷體"/>
          <w:kern w:val="0"/>
        </w:rPr>
        <w:t xml:space="preserve"> </w:t>
      </w:r>
      <w:r>
        <w:rPr>
          <w:rFonts w:eastAsia="標楷體" w:hint="eastAsia"/>
          <w:kern w:val="0"/>
        </w:rPr>
        <w:t>形</w:t>
      </w:r>
      <w:r w:rsidR="002E193D">
        <w:rPr>
          <w:rFonts w:eastAsia="標楷體" w:hint="eastAsia"/>
          <w:kern w:val="0"/>
        </w:rPr>
        <w:t>成地</w:t>
      </w:r>
      <w:r w:rsidR="004B74D1">
        <w:rPr>
          <w:rFonts w:eastAsia="標楷體" w:hint="eastAsia"/>
          <w:kern w:val="0"/>
        </w:rPr>
        <w:t>貌多變的河階地形，</w:t>
      </w:r>
      <w:r w:rsidR="0007064E">
        <w:rPr>
          <w:rFonts w:eastAsia="標楷體" w:hint="eastAsia"/>
          <w:kern w:val="0"/>
        </w:rPr>
        <w:t>加上</w:t>
      </w:r>
      <w:r w:rsidR="00F96FE9" w:rsidRPr="004F6E36">
        <w:rPr>
          <w:rFonts w:eastAsia="標楷體" w:hint="eastAsia"/>
          <w:kern w:val="0"/>
        </w:rPr>
        <w:t>復興區</w:t>
      </w:r>
      <w:r w:rsidR="004F6E36">
        <w:rPr>
          <w:rFonts w:eastAsia="標楷體" w:hint="eastAsia"/>
          <w:kern w:val="0"/>
        </w:rPr>
        <w:t>境內</w:t>
      </w:r>
      <w:r w:rsidR="004F6E36">
        <w:rPr>
          <w:rFonts w:eastAsia="標楷體" w:hint="eastAsia"/>
          <w:kern w:val="0"/>
        </w:rPr>
        <w:t>2</w:t>
      </w:r>
      <w:r w:rsidR="004F6E36">
        <w:rPr>
          <w:rFonts w:eastAsia="標楷體"/>
          <w:kern w:val="0"/>
        </w:rPr>
        <w:t>/3</w:t>
      </w:r>
      <w:r w:rsidR="004F6E36">
        <w:rPr>
          <w:rFonts w:eastAsia="標楷體" w:hint="eastAsia"/>
          <w:kern w:val="0"/>
        </w:rPr>
        <w:t>人口為泰雅族族人，</w:t>
      </w:r>
      <w:r>
        <w:rPr>
          <w:rFonts w:eastAsia="標楷體" w:hint="eastAsia"/>
          <w:kern w:val="0"/>
        </w:rPr>
        <w:t>有</w:t>
      </w:r>
      <w:r w:rsidR="00C17C21">
        <w:rPr>
          <w:rFonts w:eastAsia="標楷體" w:hint="eastAsia"/>
          <w:kern w:val="0"/>
        </w:rPr>
        <w:t>潛</w:t>
      </w:r>
      <w:r>
        <w:rPr>
          <w:rFonts w:eastAsia="標楷體" w:hint="eastAsia"/>
          <w:kern w:val="0"/>
        </w:rPr>
        <w:t>力發展泰</w:t>
      </w:r>
    </w:p>
    <w:p w14:paraId="2DE2778E" w14:textId="11526F23" w:rsidR="008F0A6C" w:rsidRDefault="006D1A2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雅</w:t>
      </w:r>
      <w:r w:rsidRPr="008F0A6C">
        <w:rPr>
          <w:rFonts w:eastAsia="標楷體" w:hint="eastAsia"/>
          <w:kern w:val="0"/>
        </w:rPr>
        <w:t>人</w:t>
      </w:r>
      <w:r w:rsidR="008F0A6C" w:rsidRPr="008F0A6C">
        <w:rPr>
          <w:rFonts w:eastAsia="標楷體" w:hint="eastAsia"/>
          <w:kern w:val="0"/>
        </w:rPr>
        <w:t>文生態</w:t>
      </w:r>
      <w:r w:rsidR="008F0A6C">
        <w:rPr>
          <w:rFonts w:eastAsia="標楷體" w:hint="eastAsia"/>
          <w:kern w:val="0"/>
        </w:rPr>
        <w:t>活動。</w:t>
      </w:r>
      <w:r w:rsidR="004F6E36">
        <w:rPr>
          <w:rFonts w:eastAsia="標楷體" w:hint="eastAsia"/>
          <w:kern w:val="0"/>
        </w:rPr>
        <w:t>霞雲國小學生多為</w:t>
      </w:r>
      <w:r w:rsidR="008F0A6C">
        <w:rPr>
          <w:rFonts w:eastAsia="標楷體" w:hint="eastAsia"/>
          <w:kern w:val="0"/>
        </w:rPr>
        <w:t>泰雅族</w:t>
      </w:r>
      <w:r w:rsidR="00F96FE9">
        <w:rPr>
          <w:rFonts w:eastAsia="標楷體" w:hint="eastAsia"/>
          <w:kern w:val="0"/>
        </w:rPr>
        <w:t>人，</w:t>
      </w:r>
      <w:r w:rsidR="002E193D">
        <w:rPr>
          <w:rFonts w:eastAsia="標楷體" w:hint="eastAsia"/>
          <w:kern w:val="0"/>
        </w:rPr>
        <w:t>長期發</w:t>
      </w:r>
      <w:r w:rsidR="004F6E36">
        <w:rPr>
          <w:rFonts w:eastAsia="標楷體" w:hint="eastAsia"/>
          <w:kern w:val="0"/>
        </w:rPr>
        <w:t>展泰雅</w:t>
      </w:r>
      <w:r w:rsidR="00C91587">
        <w:rPr>
          <w:rFonts w:eastAsia="標楷體" w:hint="eastAsia"/>
          <w:kern w:val="0"/>
        </w:rPr>
        <w:t>文化</w:t>
      </w:r>
      <w:r>
        <w:rPr>
          <w:rFonts w:eastAsia="標楷體" w:hint="eastAsia"/>
          <w:kern w:val="0"/>
        </w:rPr>
        <w:t>及在地化課程</w:t>
      </w:r>
      <w:r w:rsidR="00C91587">
        <w:rPr>
          <w:rFonts w:eastAsia="標楷體" w:hint="eastAsia"/>
          <w:kern w:val="0"/>
        </w:rPr>
        <w:t>，</w:t>
      </w:r>
      <w:r>
        <w:rPr>
          <w:rFonts w:eastAsia="標楷體"/>
          <w:kern w:val="0"/>
        </w:rPr>
        <w:t xml:space="preserve"> </w:t>
      </w:r>
    </w:p>
    <w:p w14:paraId="17648ED8" w14:textId="77777777" w:rsidR="00CA6F53" w:rsidRDefault="006D1A2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例如：泰雅射箭</w:t>
      </w:r>
      <w:r w:rsidRPr="00C91587">
        <w:rPr>
          <w:rFonts w:eastAsia="標楷體" w:hint="eastAsia"/>
          <w:kern w:val="0"/>
        </w:rPr>
        <w:t>、織</w:t>
      </w:r>
      <w:r w:rsidR="008F0A6C" w:rsidRPr="00C91587">
        <w:rPr>
          <w:rFonts w:eastAsia="標楷體" w:hint="eastAsia"/>
          <w:kern w:val="0"/>
        </w:rPr>
        <w:t>布、</w:t>
      </w:r>
      <w:r w:rsidR="00C91587">
        <w:rPr>
          <w:rFonts w:eastAsia="標楷體" w:hint="eastAsia"/>
          <w:kern w:val="0"/>
        </w:rPr>
        <w:t>舞蹈</w:t>
      </w:r>
      <w:r w:rsidRPr="00C91587">
        <w:rPr>
          <w:rFonts w:eastAsia="標楷體" w:hint="eastAsia"/>
          <w:kern w:val="0"/>
        </w:rPr>
        <w:t>、</w:t>
      </w:r>
      <w:r w:rsidRPr="006D1A23">
        <w:rPr>
          <w:rFonts w:eastAsia="標楷體" w:hint="eastAsia"/>
          <w:kern w:val="0"/>
        </w:rPr>
        <w:t>嘎</w:t>
      </w:r>
      <w:r>
        <w:rPr>
          <w:rFonts w:eastAsia="標楷體" w:hint="eastAsia"/>
          <w:kern w:val="0"/>
        </w:rPr>
        <w:t>色鬧部落體驗課程及拉拉山森呼吸踏查活動</w:t>
      </w:r>
      <w:r w:rsidR="00C91587">
        <w:rPr>
          <w:rFonts w:eastAsia="標楷體" w:hint="eastAsia"/>
          <w:kern w:val="0"/>
        </w:rPr>
        <w:t>等，</w:t>
      </w:r>
      <w:r w:rsidR="00CA6F53">
        <w:rPr>
          <w:rFonts w:eastAsia="標楷體" w:hint="eastAsia"/>
          <w:kern w:val="0"/>
        </w:rPr>
        <w:t>延續</w:t>
      </w:r>
    </w:p>
    <w:p w14:paraId="678D4AD7" w14:textId="77777777" w:rsidR="00CA6F53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本校特色課程，藉由辦理</w:t>
      </w:r>
      <w:r w:rsidRPr="00CA6F53">
        <w:rPr>
          <w:rFonts w:eastAsia="標楷體" w:hint="eastAsia"/>
          <w:kern w:val="0"/>
        </w:rPr>
        <w:t>「嘎拉賀野溪溫泉山野教育」計畫</w:t>
      </w:r>
      <w:r>
        <w:rPr>
          <w:rFonts w:eastAsia="標楷體" w:hint="eastAsia"/>
          <w:kern w:val="0"/>
        </w:rPr>
        <w:t>，讓老師藉由實地探訪，觀</w:t>
      </w:r>
    </w:p>
    <w:p w14:paraId="7181A9D8" w14:textId="5BA76500" w:rsidR="00661529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察當地的水域特色及地熱資源，</w:t>
      </w:r>
      <w:r w:rsidR="00661529">
        <w:rPr>
          <w:rFonts w:eastAsia="標楷體" w:hint="eastAsia"/>
          <w:kern w:val="0"/>
        </w:rPr>
        <w:t>進而培養</w:t>
      </w:r>
      <w:r w:rsidRPr="00CA6F53">
        <w:rPr>
          <w:rFonts w:eastAsia="標楷體" w:hint="eastAsia"/>
          <w:kern w:val="0"/>
        </w:rPr>
        <w:t>對山林環境、生態保育之知識教育，加強登</w:t>
      </w:r>
    </w:p>
    <w:p w14:paraId="2F264901" w14:textId="783DAF79" w:rsidR="00F955E0" w:rsidRPr="00C91587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CA6F53">
        <w:rPr>
          <w:rFonts w:eastAsia="標楷體" w:hint="eastAsia"/>
          <w:kern w:val="0"/>
        </w:rPr>
        <w:t>山安全</w:t>
      </w:r>
      <w:r w:rsidR="00F87312" w:rsidRPr="004F6E36">
        <w:rPr>
          <w:rFonts w:eastAsia="標楷體" w:hint="eastAsia"/>
          <w:kern w:val="0"/>
        </w:rPr>
        <w:t>。</w:t>
      </w: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12977280" w14:textId="77777777" w:rsidR="004F6E36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A42132">
        <w:rPr>
          <w:rFonts w:eastAsia="標楷體" w:hint="eastAsia"/>
          <w:kern w:val="0"/>
        </w:rPr>
        <w:t>1.</w:t>
      </w:r>
      <w:r w:rsidR="00A42132">
        <w:rPr>
          <w:rFonts w:eastAsia="標楷體" w:hint="eastAsia"/>
          <w:kern w:val="0"/>
        </w:rPr>
        <w:t>延續本校在地化課程</w:t>
      </w:r>
      <w:r w:rsidR="00A42132" w:rsidRPr="00A42132">
        <w:rPr>
          <w:rFonts w:eastAsia="標楷體" w:hint="eastAsia"/>
          <w:kern w:val="0"/>
        </w:rPr>
        <w:t>，</w:t>
      </w:r>
      <w:r w:rsidR="00A42132">
        <w:rPr>
          <w:rFonts w:eastAsia="標楷體" w:hint="eastAsia"/>
          <w:kern w:val="0"/>
        </w:rPr>
        <w:t>帶領老師</w:t>
      </w:r>
      <w:r w:rsidR="00A42132" w:rsidRPr="00A42132">
        <w:rPr>
          <w:rFonts w:eastAsia="標楷體" w:hint="eastAsia"/>
          <w:kern w:val="0"/>
        </w:rPr>
        <w:t>走進原鄉，深度體驗山林絕景</w:t>
      </w:r>
      <w:r w:rsidR="00A42132">
        <w:rPr>
          <w:rFonts w:eastAsia="標楷體" w:hint="eastAsia"/>
          <w:kern w:val="0"/>
        </w:rPr>
        <w:t>，提升</w:t>
      </w:r>
      <w:r w:rsidR="00A42132" w:rsidRPr="00A42132">
        <w:rPr>
          <w:rFonts w:eastAsia="標楷體" w:hint="eastAsia"/>
          <w:kern w:val="0"/>
        </w:rPr>
        <w:t>山野活動安全的</w:t>
      </w:r>
      <w:r w:rsidR="004F6E36">
        <w:rPr>
          <w:rFonts w:eastAsia="標楷體" w:hint="eastAsia"/>
          <w:kern w:val="0"/>
        </w:rPr>
        <w:t xml:space="preserve"> </w:t>
      </w:r>
    </w:p>
    <w:p w14:paraId="70F278F6" w14:textId="663B9660" w:rsidR="009022D3" w:rsidRPr="00A42132" w:rsidRDefault="004F6E36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</w:t>
      </w:r>
      <w:r w:rsidR="00A42132" w:rsidRPr="00A42132">
        <w:rPr>
          <w:rFonts w:eastAsia="標楷體" w:hint="eastAsia"/>
          <w:kern w:val="0"/>
        </w:rPr>
        <w:t>能力</w:t>
      </w:r>
      <w:r w:rsidR="009022D3" w:rsidRPr="00A42132">
        <w:rPr>
          <w:rFonts w:eastAsia="標楷體" w:hint="eastAsia"/>
          <w:kern w:val="0"/>
        </w:rPr>
        <w:t>。</w:t>
      </w:r>
      <w:r w:rsidR="00CB7657" w:rsidRPr="00A42132">
        <w:rPr>
          <w:rFonts w:eastAsia="標楷體" w:hint="eastAsia"/>
          <w:kern w:val="0"/>
        </w:rPr>
        <w:t xml:space="preserve"> </w:t>
      </w:r>
    </w:p>
    <w:p w14:paraId="43BCA4DF" w14:textId="0ECD4988" w:rsidR="006D722A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A42132">
        <w:rPr>
          <w:rFonts w:eastAsia="標楷體" w:hint="eastAsia"/>
          <w:kern w:val="0"/>
        </w:rPr>
        <w:t>2.</w:t>
      </w:r>
      <w:r w:rsidR="005628E3">
        <w:rPr>
          <w:rFonts w:eastAsia="標楷體" w:hint="eastAsia"/>
          <w:kern w:val="0"/>
        </w:rPr>
        <w:t>透過觀察認識當地的溪流生態及沿途的自然景觀</w:t>
      </w:r>
      <w:r w:rsidRPr="00A42132">
        <w:rPr>
          <w:rFonts w:eastAsia="標楷體" w:hint="eastAsia"/>
          <w:kern w:val="0"/>
        </w:rPr>
        <w:t>。</w:t>
      </w:r>
      <w:r w:rsidR="005C7DF0" w:rsidRPr="00A42132">
        <w:rPr>
          <w:rFonts w:eastAsia="標楷體"/>
          <w:kern w:val="0"/>
        </w:rPr>
        <w:br/>
      </w:r>
      <w:r w:rsidR="00CB7657" w:rsidRPr="00A42132">
        <w:rPr>
          <w:rFonts w:eastAsia="標楷體" w:hint="eastAsia"/>
          <w:kern w:val="0"/>
        </w:rPr>
        <w:t>3.</w:t>
      </w:r>
      <w:r w:rsidR="006D722A">
        <w:rPr>
          <w:rFonts w:eastAsia="標楷體" w:hint="eastAsia"/>
          <w:kern w:val="0"/>
        </w:rPr>
        <w:t>提升教師</w:t>
      </w:r>
      <w:r w:rsidR="006D722A" w:rsidRPr="006D722A">
        <w:rPr>
          <w:rFonts w:eastAsia="標楷體" w:hint="eastAsia"/>
          <w:kern w:val="0"/>
        </w:rPr>
        <w:t>對山林環境、生態保育之知識教育，加強登山安全教育及減少山難發生，</w:t>
      </w:r>
      <w:r w:rsidR="00043E5C">
        <w:rPr>
          <w:rFonts w:eastAsia="標楷體" w:hint="eastAsia"/>
          <w:kern w:val="0"/>
        </w:rPr>
        <w:t>進</w:t>
      </w:r>
    </w:p>
    <w:p w14:paraId="45A9C939" w14:textId="675BEBCC" w:rsidR="004E0413" w:rsidRDefault="006D722A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</w:t>
      </w:r>
      <w:r>
        <w:rPr>
          <w:rFonts w:eastAsia="標楷體" w:hint="eastAsia"/>
          <w:kern w:val="0"/>
        </w:rPr>
        <w:t>而將相關知識運用在教學上，</w:t>
      </w:r>
      <w:r w:rsidRPr="006D722A">
        <w:rPr>
          <w:rFonts w:eastAsia="標楷體" w:hint="eastAsia"/>
          <w:kern w:val="0"/>
        </w:rPr>
        <w:t>有效落實建立</w:t>
      </w:r>
      <w:r>
        <w:rPr>
          <w:rFonts w:eastAsia="標楷體" w:hint="eastAsia"/>
          <w:kern w:val="0"/>
        </w:rPr>
        <w:t>師生</w:t>
      </w:r>
      <w:r w:rsidRPr="006D722A">
        <w:rPr>
          <w:rFonts w:eastAsia="標楷體" w:hint="eastAsia"/>
          <w:kern w:val="0"/>
        </w:rPr>
        <w:t>正確之山野及登山運動安全觀</w:t>
      </w:r>
      <w:r>
        <w:rPr>
          <w:rFonts w:eastAsia="標楷體" w:hint="eastAsia"/>
          <w:kern w:val="0"/>
        </w:rPr>
        <w:t>。</w:t>
      </w:r>
    </w:p>
    <w:p w14:paraId="1425312F" w14:textId="352B4925" w:rsidR="00177B13" w:rsidRDefault="00177B1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>4.</w:t>
      </w:r>
      <w:r>
        <w:rPr>
          <w:rFonts w:eastAsia="標楷體" w:hint="eastAsia"/>
          <w:kern w:val="0"/>
        </w:rPr>
        <w:t>與在地學校</w:t>
      </w:r>
      <w:r>
        <w:rPr>
          <w:rFonts w:eastAsia="標楷體" w:hint="eastAsia"/>
          <w:kern w:val="0"/>
        </w:rPr>
        <w:t>-</w:t>
      </w:r>
      <w:r>
        <w:rPr>
          <w:rFonts w:eastAsia="標楷體" w:hint="eastAsia"/>
          <w:kern w:val="0"/>
        </w:rPr>
        <w:t>光華國小進行</w:t>
      </w:r>
      <w:r w:rsidR="003B09A6">
        <w:rPr>
          <w:rFonts w:eastAsia="標楷體" w:hint="eastAsia"/>
          <w:kern w:val="0"/>
        </w:rPr>
        <w:t>夜間生態導覽及藝術創作課程</w:t>
      </w:r>
      <w:r>
        <w:rPr>
          <w:rFonts w:eastAsia="標楷體" w:hint="eastAsia"/>
          <w:kern w:val="0"/>
        </w:rPr>
        <w:t>，將植物的素材融入創作</w:t>
      </w:r>
    </w:p>
    <w:p w14:paraId="78D5E118" w14:textId="58A1E928" w:rsidR="00177B13" w:rsidRPr="004E0413" w:rsidRDefault="00177B1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FF0000"/>
          <w:kern w:val="0"/>
        </w:rPr>
      </w:pPr>
      <w:r>
        <w:rPr>
          <w:rFonts w:eastAsia="標楷體" w:hint="eastAsia"/>
          <w:kern w:val="0"/>
        </w:rPr>
        <w:t xml:space="preserve">   </w:t>
      </w:r>
      <w:r w:rsidR="003B09A6">
        <w:rPr>
          <w:rFonts w:eastAsia="標楷體" w:hint="eastAsia"/>
          <w:kern w:val="0"/>
        </w:rPr>
        <w:t>之中，增加教</w:t>
      </w:r>
      <w:r>
        <w:rPr>
          <w:rFonts w:eastAsia="標楷體" w:hint="eastAsia"/>
          <w:kern w:val="0"/>
        </w:rPr>
        <w:t>師對於環境美學的體認。</w:t>
      </w:r>
    </w:p>
    <w:p w14:paraId="02759CA8" w14:textId="0C4AA44B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五</w:t>
      </w:r>
      <w:r w:rsidR="00FA3163" w:rsidRPr="00C35BB8">
        <w:rPr>
          <w:rFonts w:eastAsia="標楷體"/>
          <w:b/>
          <w:kern w:val="0"/>
        </w:rPr>
        <w:t>、工作內容及項目</w:t>
      </w:r>
    </w:p>
    <w:p w14:paraId="7DF19F6D" w14:textId="77777777" w:rsidR="003645B6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 xml:space="preserve">        </w:t>
      </w:r>
      <w:r w:rsidRPr="00C35BB8">
        <w:rPr>
          <w:rFonts w:eastAsia="標楷體"/>
          <w:kern w:val="0"/>
        </w:rPr>
        <w:t>以桃園市戶外教育及海洋教育中心</w:t>
      </w:r>
      <w:r w:rsidR="008F0EA0" w:rsidRPr="00C35BB8">
        <w:rPr>
          <w:rFonts w:eastAsia="標楷體" w:hint="eastAsia"/>
          <w:kern w:val="0"/>
        </w:rPr>
        <w:t>補助桃園市有興趣辦理教師研習之學校</w:t>
      </w:r>
      <w:r w:rsidRPr="00C35BB8">
        <w:rPr>
          <w:rFonts w:eastAsia="標楷體"/>
          <w:kern w:val="0"/>
        </w:rPr>
        <w:t>規畫課程路線，</w:t>
      </w:r>
    </w:p>
    <w:p w14:paraId="29252B9E" w14:textId="55F04771" w:rsidR="00AF5349" w:rsidRPr="00C35BB8" w:rsidRDefault="00537BF5" w:rsidP="003645B6">
      <w:pPr>
        <w:autoSpaceDE w:val="0"/>
        <w:snapToGrid w:val="0"/>
        <w:spacing w:line="360" w:lineRule="auto"/>
        <w:ind w:left="549" w:firstLine="18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復興</w:t>
      </w:r>
      <w:r w:rsidR="008F0EA0" w:rsidRPr="00537BF5">
        <w:rPr>
          <w:rFonts w:eastAsia="標楷體" w:hint="eastAsia"/>
          <w:kern w:val="0"/>
        </w:rPr>
        <w:t>場由桃園市</w:t>
      </w:r>
      <w:r w:rsidRPr="00537BF5">
        <w:rPr>
          <w:rFonts w:eastAsia="標楷體" w:hint="eastAsia"/>
          <w:kern w:val="0"/>
        </w:rPr>
        <w:t>復興</w:t>
      </w:r>
      <w:r w:rsidR="008F0EA0" w:rsidRPr="00537BF5">
        <w:rPr>
          <w:rFonts w:eastAsia="標楷體" w:hint="eastAsia"/>
          <w:kern w:val="0"/>
        </w:rPr>
        <w:t>區</w:t>
      </w:r>
      <w:r w:rsidRPr="00537BF5">
        <w:rPr>
          <w:rFonts w:eastAsia="標楷體" w:hint="eastAsia"/>
          <w:kern w:val="0"/>
        </w:rPr>
        <w:t>霞雲</w:t>
      </w:r>
      <w:r w:rsidR="00E14C4F" w:rsidRPr="00537BF5">
        <w:rPr>
          <w:rFonts w:eastAsia="標楷體" w:hint="eastAsia"/>
          <w:kern w:val="0"/>
        </w:rPr>
        <w:t>國小</w:t>
      </w:r>
      <w:r w:rsidR="00A0627A" w:rsidRPr="00537BF5">
        <w:rPr>
          <w:rFonts w:eastAsia="標楷體" w:hint="eastAsia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06C6A440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B402EB">
        <w:rPr>
          <w:rFonts w:eastAsia="標楷體" w:hint="eastAsia"/>
          <w:kern w:val="0"/>
        </w:rPr>
        <w:t>113</w:t>
      </w:r>
      <w:r w:rsidR="00B402EB">
        <w:rPr>
          <w:rFonts w:eastAsia="標楷體" w:hint="eastAsia"/>
          <w:kern w:val="0"/>
        </w:rPr>
        <w:t>年</w:t>
      </w:r>
      <w:r w:rsidR="00B402EB">
        <w:rPr>
          <w:rFonts w:eastAsia="標楷體" w:hint="eastAsia"/>
          <w:kern w:val="0"/>
        </w:rPr>
        <w:t>3</w:t>
      </w:r>
      <w:r w:rsidR="00B402EB">
        <w:rPr>
          <w:rFonts w:eastAsia="標楷體" w:hint="eastAsia"/>
          <w:kern w:val="0"/>
        </w:rPr>
        <w:t>月</w:t>
      </w:r>
      <w:r w:rsidR="00B402EB">
        <w:rPr>
          <w:rFonts w:eastAsia="標楷體" w:hint="eastAsia"/>
          <w:kern w:val="0"/>
        </w:rPr>
        <w:t>15</w:t>
      </w:r>
      <w:r w:rsidR="00B402EB">
        <w:rPr>
          <w:rFonts w:eastAsia="標楷體" w:hint="eastAsia"/>
          <w:kern w:val="0"/>
        </w:rPr>
        <w:t>日</w:t>
      </w:r>
      <w:r w:rsidR="00B402EB">
        <w:rPr>
          <w:rFonts w:eastAsia="標楷體" w:hint="eastAsia"/>
          <w:kern w:val="0"/>
        </w:rPr>
        <w:t>-113</w:t>
      </w:r>
      <w:r w:rsidR="00B402EB">
        <w:rPr>
          <w:rFonts w:eastAsia="標楷體" w:hint="eastAsia"/>
          <w:kern w:val="0"/>
        </w:rPr>
        <w:t>年</w:t>
      </w:r>
      <w:r w:rsidR="00B402EB">
        <w:rPr>
          <w:rFonts w:eastAsia="標楷體" w:hint="eastAsia"/>
          <w:kern w:val="0"/>
        </w:rPr>
        <w:t>3</w:t>
      </w:r>
      <w:r w:rsidR="00B402EB">
        <w:rPr>
          <w:rFonts w:eastAsia="標楷體" w:hint="eastAsia"/>
          <w:kern w:val="0"/>
        </w:rPr>
        <w:t>月</w:t>
      </w:r>
      <w:r w:rsidR="00B402EB">
        <w:rPr>
          <w:rFonts w:eastAsia="標楷體" w:hint="eastAsia"/>
          <w:kern w:val="0"/>
        </w:rPr>
        <w:t>1</w:t>
      </w:r>
      <w:r w:rsidR="00B402EB">
        <w:rPr>
          <w:rFonts w:eastAsia="標楷體"/>
          <w:kern w:val="0"/>
        </w:rPr>
        <w:t>6</w:t>
      </w:r>
      <w:r w:rsidR="00B402EB">
        <w:rPr>
          <w:rFonts w:eastAsia="標楷體" w:hint="eastAsia"/>
          <w:kern w:val="0"/>
        </w:rPr>
        <w:t>日</w:t>
      </w:r>
    </w:p>
    <w:p w14:paraId="15DB841D" w14:textId="1DC33F19" w:rsidR="00697002" w:rsidRPr="00C35BB8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146C88" w:rsidRPr="00CA6F53">
        <w:rPr>
          <w:rFonts w:eastAsia="標楷體" w:hint="eastAsia"/>
          <w:kern w:val="0"/>
        </w:rPr>
        <w:t>嘎拉賀野溪溫泉</w:t>
      </w:r>
    </w:p>
    <w:p w14:paraId="2167FE24" w14:textId="102256E2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bookmarkStart w:id="4" w:name="_Hlk160617577"/>
      <w:r w:rsidR="003E23CD">
        <w:rPr>
          <w:rFonts w:eastAsia="標楷體" w:hint="eastAsia"/>
          <w:kern w:val="0"/>
        </w:rPr>
        <w:t>本市</w:t>
      </w:r>
      <w:r w:rsidR="00796D48">
        <w:rPr>
          <w:rFonts w:eastAsia="標楷體" w:hint="eastAsia"/>
          <w:kern w:val="0"/>
        </w:rPr>
        <w:t>對戶外活動有興趣之</w:t>
      </w:r>
      <w:bookmarkEnd w:id="4"/>
      <w:r w:rsidR="00796D48">
        <w:rPr>
          <w:rFonts w:eastAsia="標楷體" w:hint="eastAsia"/>
          <w:kern w:val="0"/>
        </w:rPr>
        <w:t>教師</w:t>
      </w:r>
    </w:p>
    <w:p w14:paraId="2D8D765D" w14:textId="2B249C7F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lastRenderedPageBreak/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CC57E6">
        <w:rPr>
          <w:rFonts w:eastAsia="標楷體" w:hint="eastAsia"/>
          <w:kern w:val="0"/>
        </w:rPr>
        <w:t>30</w:t>
      </w:r>
      <w:r w:rsidR="00B402EB">
        <w:rPr>
          <w:rFonts w:eastAsia="標楷體" w:hint="eastAsia"/>
          <w:kern w:val="0"/>
        </w:rPr>
        <w:t>位</w:t>
      </w:r>
    </w:p>
    <w:p w14:paraId="67F17098" w14:textId="599662EB" w:rsidR="004E041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A0627A" w:rsidRPr="00C35BB8">
        <w:rPr>
          <w:rFonts w:eastAsia="標楷體" w:hint="eastAsia"/>
          <w:kern w:val="0"/>
        </w:rPr>
        <w:t>5.</w:t>
      </w:r>
      <w:r w:rsidR="004E0413" w:rsidRPr="00C35BB8">
        <w:rPr>
          <w:rFonts w:eastAsia="標楷體" w:hint="eastAsia"/>
          <w:kern w:val="0"/>
        </w:rPr>
        <w:t>報名方式規劃：</w:t>
      </w:r>
      <w:r w:rsidR="004E0413" w:rsidRPr="00D438D8">
        <w:rPr>
          <w:rFonts w:eastAsia="標楷體" w:hint="eastAsia"/>
          <w:kern w:val="0"/>
        </w:rPr>
        <w:t>由桃園戶海中心與</w:t>
      </w:r>
      <w:r w:rsidR="00146C88" w:rsidRPr="00D438D8">
        <w:rPr>
          <w:rFonts w:eastAsia="標楷體" w:hint="eastAsia"/>
          <w:kern w:val="0"/>
        </w:rPr>
        <w:t>霞雲</w:t>
      </w:r>
      <w:r w:rsidR="00E14C4F" w:rsidRPr="00D438D8">
        <w:rPr>
          <w:rFonts w:eastAsia="標楷體" w:hint="eastAsia"/>
          <w:kern w:val="0"/>
        </w:rPr>
        <w:t>國小</w:t>
      </w:r>
      <w:r w:rsidR="004E0413" w:rsidRPr="00D438D8">
        <w:rPr>
          <w:rFonts w:eastAsia="標楷體" w:hint="eastAsia"/>
          <w:kern w:val="0"/>
        </w:rPr>
        <w:t>共同公布相關訊息</w:t>
      </w:r>
    </w:p>
    <w:p w14:paraId="070B6EE8" w14:textId="539562B3" w:rsidR="00AF5349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5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1462"/>
        <w:gridCol w:w="6519"/>
      </w:tblGrid>
      <w:tr w:rsidR="005E46EF" w:rsidRPr="00C35BB8" w14:paraId="545AC6F3" w14:textId="77777777" w:rsidTr="00EF13AA">
        <w:trPr>
          <w:jc w:val="center"/>
        </w:trPr>
        <w:tc>
          <w:tcPr>
            <w:tcW w:w="943" w:type="dxa"/>
          </w:tcPr>
          <w:p w14:paraId="63958402" w14:textId="77777777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</w:tcPr>
          <w:p w14:paraId="2B4BEDE4" w14:textId="61F73412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kern w:val="0"/>
              </w:rPr>
              <w:t>時間</w:t>
            </w:r>
          </w:p>
        </w:tc>
        <w:tc>
          <w:tcPr>
            <w:tcW w:w="6519" w:type="dxa"/>
          </w:tcPr>
          <w:p w14:paraId="1AF216A0" w14:textId="77777777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kern w:val="0"/>
              </w:rPr>
              <w:t>課程規劃</w:t>
            </w:r>
          </w:p>
        </w:tc>
      </w:tr>
      <w:tr w:rsidR="00EF13AA" w:rsidRPr="00A959BA" w14:paraId="0DB527F4" w14:textId="77777777" w:rsidTr="00EF13AA">
        <w:trPr>
          <w:jc w:val="center"/>
        </w:trPr>
        <w:tc>
          <w:tcPr>
            <w:tcW w:w="943" w:type="dxa"/>
            <w:vMerge w:val="restart"/>
            <w:vAlign w:val="center"/>
          </w:tcPr>
          <w:p w14:paraId="7390C563" w14:textId="1197EE63" w:rsidR="00EF13AA" w:rsidRPr="00C75147" w:rsidRDefault="00EF13AA" w:rsidP="00EF13AA">
            <w:pPr>
              <w:autoSpaceDE w:val="0"/>
              <w:snapToGri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DAY1</w:t>
            </w:r>
          </w:p>
        </w:tc>
        <w:tc>
          <w:tcPr>
            <w:tcW w:w="1462" w:type="dxa"/>
            <w:vAlign w:val="center"/>
          </w:tcPr>
          <w:p w14:paraId="4E9A2AD8" w14:textId="2640361A" w:rsidR="00EF13AA" w:rsidRPr="00C75147" w:rsidRDefault="00EF13AA" w:rsidP="000019C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15:30~</w:t>
            </w: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6:30</w:t>
            </w:r>
          </w:p>
        </w:tc>
        <w:tc>
          <w:tcPr>
            <w:tcW w:w="6519" w:type="dxa"/>
            <w:vAlign w:val="center"/>
          </w:tcPr>
          <w:p w14:paraId="0B6A7272" w14:textId="1B7563C4" w:rsidR="00EF13AA" w:rsidRPr="00C75147" w:rsidRDefault="00EF13AA" w:rsidP="000019C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霞雲國小出發</w:t>
            </w:r>
          </w:p>
        </w:tc>
      </w:tr>
      <w:tr w:rsidR="00EF13AA" w:rsidRPr="00A959BA" w14:paraId="6FB2E2A9" w14:textId="77777777" w:rsidTr="00EF13AA">
        <w:trPr>
          <w:jc w:val="center"/>
        </w:trPr>
        <w:tc>
          <w:tcPr>
            <w:tcW w:w="943" w:type="dxa"/>
            <w:vMerge/>
          </w:tcPr>
          <w:p w14:paraId="2ACB5F83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1CF86F1C" w14:textId="650D4B4C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6:45~</w:t>
            </w: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7:45</w:t>
            </w:r>
          </w:p>
        </w:tc>
        <w:tc>
          <w:tcPr>
            <w:tcW w:w="6519" w:type="dxa"/>
            <w:vAlign w:val="center"/>
          </w:tcPr>
          <w:p w14:paraId="01CB4F6E" w14:textId="38EF7A8E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享用晚餐</w:t>
            </w:r>
            <w:r w:rsidRPr="00C75147">
              <w:rPr>
                <w:rFonts w:eastAsia="標楷體" w:hint="eastAsia"/>
                <w:kern w:val="0"/>
              </w:rPr>
              <w:t>(</w:t>
            </w:r>
            <w:r w:rsidRPr="00C75147">
              <w:rPr>
                <w:rFonts w:eastAsia="標楷體" w:hint="eastAsia"/>
                <w:kern w:val="0"/>
              </w:rPr>
              <w:t>下巴陵北橫貫溫泉山莊</w:t>
            </w:r>
            <w:r w:rsidRPr="00C75147">
              <w:rPr>
                <w:rFonts w:eastAsia="標楷體" w:hint="eastAsia"/>
                <w:kern w:val="0"/>
              </w:rPr>
              <w:t>)</w:t>
            </w:r>
          </w:p>
        </w:tc>
      </w:tr>
      <w:tr w:rsidR="00EF13AA" w:rsidRPr="00A959BA" w14:paraId="353A90B2" w14:textId="77777777" w:rsidTr="00EF13AA">
        <w:trPr>
          <w:jc w:val="center"/>
        </w:trPr>
        <w:tc>
          <w:tcPr>
            <w:tcW w:w="943" w:type="dxa"/>
            <w:vMerge/>
          </w:tcPr>
          <w:p w14:paraId="67EE3447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3CAE53F9" w14:textId="72E0590D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8:00~20:00</w:t>
            </w:r>
          </w:p>
        </w:tc>
        <w:tc>
          <w:tcPr>
            <w:tcW w:w="6519" w:type="dxa"/>
            <w:vAlign w:val="center"/>
          </w:tcPr>
          <w:p w14:paraId="14578D97" w14:textId="44FA48F5" w:rsidR="003B09A6" w:rsidRDefault="006A50F3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光華</w:t>
            </w:r>
            <w:r w:rsidR="003B09A6">
              <w:rPr>
                <w:rFonts w:eastAsia="標楷體" w:hint="eastAsia"/>
                <w:kern w:val="0"/>
              </w:rPr>
              <w:t>夜間</w:t>
            </w:r>
            <w:r>
              <w:rPr>
                <w:rFonts w:eastAsia="標楷體" w:hint="eastAsia"/>
                <w:kern w:val="0"/>
              </w:rPr>
              <w:t>生態與景點介紹</w:t>
            </w:r>
          </w:p>
          <w:p w14:paraId="06D85B7D" w14:textId="58CEE5ED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(</w:t>
            </w:r>
            <w:r w:rsidRPr="00C75147">
              <w:rPr>
                <w:rFonts w:eastAsia="標楷體" w:hint="eastAsia"/>
                <w:kern w:val="0"/>
              </w:rPr>
              <w:t>內聘講師：光華國小</w:t>
            </w:r>
            <w:r w:rsidR="006A50F3">
              <w:rPr>
                <w:rFonts w:eastAsia="標楷體" w:hint="eastAsia"/>
                <w:kern w:val="0"/>
              </w:rPr>
              <w:t>黃進成校長</w:t>
            </w:r>
            <w:r w:rsidRPr="00C75147">
              <w:rPr>
                <w:rFonts w:eastAsia="標楷體" w:hint="eastAsia"/>
                <w:kern w:val="0"/>
              </w:rPr>
              <w:t>)</w:t>
            </w:r>
          </w:p>
        </w:tc>
      </w:tr>
      <w:tr w:rsidR="00EF13AA" w:rsidRPr="00A959BA" w14:paraId="3496ABEE" w14:textId="77777777" w:rsidTr="00AA69A9">
        <w:trPr>
          <w:trHeight w:val="219"/>
          <w:jc w:val="center"/>
        </w:trPr>
        <w:tc>
          <w:tcPr>
            <w:tcW w:w="943" w:type="dxa"/>
            <w:vMerge/>
          </w:tcPr>
          <w:p w14:paraId="34AB92BC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2CDBEAE" w14:textId="656C8172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20:00~</w:t>
            </w:r>
          </w:p>
        </w:tc>
        <w:tc>
          <w:tcPr>
            <w:tcW w:w="6519" w:type="dxa"/>
            <w:vAlign w:val="center"/>
          </w:tcPr>
          <w:p w14:paraId="4A18CDA9" w14:textId="6FE34840" w:rsidR="00EF13AA" w:rsidRPr="00C75147" w:rsidRDefault="00EF13AA" w:rsidP="00B21698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夜宿光華國小</w:t>
            </w:r>
          </w:p>
        </w:tc>
      </w:tr>
      <w:tr w:rsidR="00321EC5" w:rsidRPr="00A959BA" w14:paraId="5D192A2E" w14:textId="77777777" w:rsidTr="00321EC5">
        <w:trPr>
          <w:jc w:val="center"/>
        </w:trPr>
        <w:tc>
          <w:tcPr>
            <w:tcW w:w="943" w:type="dxa"/>
            <w:vMerge w:val="restart"/>
            <w:vAlign w:val="center"/>
          </w:tcPr>
          <w:p w14:paraId="03E3FA50" w14:textId="5156131B" w:rsidR="00321EC5" w:rsidRPr="00177B13" w:rsidRDefault="00321EC5" w:rsidP="00321EC5">
            <w:pPr>
              <w:autoSpaceDE w:val="0"/>
              <w:snapToGri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177B13">
              <w:rPr>
                <w:rFonts w:eastAsia="標楷體"/>
                <w:kern w:val="0"/>
              </w:rPr>
              <w:t>DAY</w:t>
            </w:r>
            <w:r w:rsidRPr="00177B13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1462" w:type="dxa"/>
            <w:vAlign w:val="center"/>
          </w:tcPr>
          <w:p w14:paraId="134E93A5" w14:textId="7E58D15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06:30-07:00</w:t>
            </w:r>
          </w:p>
        </w:tc>
        <w:tc>
          <w:tcPr>
            <w:tcW w:w="6519" w:type="dxa"/>
            <w:vAlign w:val="center"/>
          </w:tcPr>
          <w:p w14:paraId="4882CDAC" w14:textId="7747536F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晨喚</w:t>
            </w:r>
          </w:p>
        </w:tc>
      </w:tr>
      <w:tr w:rsidR="00321EC5" w:rsidRPr="00A959BA" w14:paraId="6CEF0FD7" w14:textId="77777777" w:rsidTr="00AA69A9">
        <w:trPr>
          <w:trHeight w:val="106"/>
          <w:jc w:val="center"/>
        </w:trPr>
        <w:tc>
          <w:tcPr>
            <w:tcW w:w="943" w:type="dxa"/>
            <w:vMerge/>
          </w:tcPr>
          <w:p w14:paraId="00719DD1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97419BA" w14:textId="653FC859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07:00~0</w:t>
            </w:r>
            <w:r>
              <w:rPr>
                <w:rFonts w:eastAsia="標楷體" w:hint="eastAsia"/>
                <w:kern w:val="0"/>
              </w:rPr>
              <w:t>8</w:t>
            </w:r>
            <w:r w:rsidRPr="00177B13">
              <w:rPr>
                <w:rFonts w:eastAsia="標楷體" w:hint="eastAsia"/>
                <w:kern w:val="0"/>
              </w:rPr>
              <w:t>:00</w:t>
            </w:r>
          </w:p>
        </w:tc>
        <w:tc>
          <w:tcPr>
            <w:tcW w:w="6519" w:type="dxa"/>
            <w:vAlign w:val="center"/>
          </w:tcPr>
          <w:p w14:paraId="660BC770" w14:textId="54E0D82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02FE8">
              <w:rPr>
                <w:rFonts w:eastAsia="標楷體" w:hint="eastAsia"/>
                <w:kern w:val="0"/>
              </w:rPr>
              <w:t>早餐</w:t>
            </w:r>
            <w:r>
              <w:rPr>
                <w:rFonts w:eastAsia="標楷體" w:hint="eastAsia"/>
                <w:kern w:val="0"/>
              </w:rPr>
              <w:t>時間</w:t>
            </w:r>
          </w:p>
        </w:tc>
      </w:tr>
      <w:tr w:rsidR="00321EC5" w:rsidRPr="00A959BA" w14:paraId="37A73D96" w14:textId="77777777" w:rsidTr="00EF13AA">
        <w:trPr>
          <w:trHeight w:val="1262"/>
          <w:jc w:val="center"/>
        </w:trPr>
        <w:tc>
          <w:tcPr>
            <w:tcW w:w="943" w:type="dxa"/>
            <w:vMerge/>
          </w:tcPr>
          <w:p w14:paraId="61C9E202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15159E59" w14:textId="442E4948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8</w:t>
            </w:r>
            <w:r w:rsidRPr="00177B13">
              <w:rPr>
                <w:rFonts w:eastAsia="標楷體" w:hint="eastAsia"/>
                <w:kern w:val="0"/>
              </w:rPr>
              <w:t>:00~</w:t>
            </w: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4245F71A" w14:textId="5E935B75" w:rsidR="00321EC5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經</w:t>
            </w:r>
            <w:r w:rsidRPr="00E12575">
              <w:rPr>
                <w:rFonts w:eastAsia="標楷體" w:hint="eastAsia"/>
                <w:kern w:val="0"/>
              </w:rPr>
              <w:t>嘎拉賀野溪溫泉步道</w:t>
            </w:r>
            <w:r>
              <w:rPr>
                <w:rFonts w:eastAsia="標楷體" w:hint="eastAsia"/>
                <w:kern w:val="0"/>
              </w:rPr>
              <w:t>，下切至嘎拉賀溫泉區</w:t>
            </w:r>
          </w:p>
          <w:p w14:paraId="42BDEA03" w14:textId="442CB997" w:rsidR="00321EC5" w:rsidRPr="00EF13AA" w:rsidRDefault="00321EC5" w:rsidP="00EF13AA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F13AA">
              <w:rPr>
                <w:rFonts w:eastAsia="標楷體" w:hint="eastAsia"/>
                <w:kern w:val="0"/>
              </w:rPr>
              <w:t>指導老師使用離線地圖，提升教師山野知識。</w:t>
            </w:r>
          </w:p>
          <w:p w14:paraId="07378548" w14:textId="77777777" w:rsidR="00321EC5" w:rsidRDefault="00321EC5" w:rsidP="00097126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F13AA">
              <w:rPr>
                <w:rFonts w:eastAsia="標楷體" w:hint="eastAsia"/>
                <w:kern w:val="0"/>
              </w:rPr>
              <w:t>沿途介紹察當地的水域特色及地熱資源</w:t>
            </w:r>
          </w:p>
          <w:p w14:paraId="796876EC" w14:textId="69C58F49" w:rsidR="003B09A6" w:rsidRPr="00EF13AA" w:rsidRDefault="003B09A6" w:rsidP="00097126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內聘講師：光華國小</w:t>
            </w:r>
            <w:r>
              <w:rPr>
                <w:rFonts w:eastAsia="標楷體" w:hint="eastAsia"/>
                <w:kern w:val="0"/>
              </w:rPr>
              <w:t>賴玠宇主任</w:t>
            </w:r>
          </w:p>
        </w:tc>
      </w:tr>
      <w:tr w:rsidR="00321EC5" w:rsidRPr="00A959BA" w14:paraId="05C84D19" w14:textId="77777777" w:rsidTr="00EF13AA">
        <w:trPr>
          <w:jc w:val="center"/>
        </w:trPr>
        <w:tc>
          <w:tcPr>
            <w:tcW w:w="943" w:type="dxa"/>
            <w:vMerge/>
          </w:tcPr>
          <w:p w14:paraId="586348C6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57B4CD97" w14:textId="375EB381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</w:t>
            </w:r>
            <w:r>
              <w:rPr>
                <w:rFonts w:eastAsia="標楷體" w:hint="eastAsia"/>
                <w:kern w:val="0"/>
              </w:rPr>
              <w:t>12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4E3FEF33" w14:textId="27BAB081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-10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 w:rsidR="006A50F3">
              <w:rPr>
                <w:rFonts w:eastAsia="標楷體" w:hint="eastAsia"/>
                <w:kern w:val="0"/>
              </w:rPr>
              <w:t>自然湧泉生態體驗</w:t>
            </w:r>
            <w:r>
              <w:rPr>
                <w:rFonts w:eastAsia="標楷體" w:hint="eastAsia"/>
                <w:kern w:val="0"/>
              </w:rPr>
              <w:t>及淨溪，</w:t>
            </w:r>
            <w:r>
              <w:rPr>
                <w:rFonts w:eastAsia="標楷體" w:hint="eastAsia"/>
                <w:kern w:val="0"/>
              </w:rPr>
              <w:t>11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返回步道入口</w:t>
            </w:r>
          </w:p>
        </w:tc>
      </w:tr>
      <w:tr w:rsidR="00321EC5" w:rsidRPr="00A959BA" w14:paraId="2135D41B" w14:textId="77777777" w:rsidTr="00EF13AA">
        <w:trPr>
          <w:jc w:val="center"/>
        </w:trPr>
        <w:tc>
          <w:tcPr>
            <w:tcW w:w="943" w:type="dxa"/>
            <w:vMerge/>
          </w:tcPr>
          <w:p w14:paraId="33FA6A4A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A3FAA7C" w14:textId="6CA86266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12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0~1</w:t>
            </w:r>
            <w:r>
              <w:rPr>
                <w:rFonts w:eastAsia="標楷體" w:hint="eastAsia"/>
                <w:kern w:val="0"/>
              </w:rPr>
              <w:t>3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677C28CB" w14:textId="3461FE22" w:rsidR="00321EC5" w:rsidRPr="00177B13" w:rsidRDefault="00321EC5" w:rsidP="00321EC5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午</w:t>
            </w:r>
            <w:r w:rsidRPr="00E02FE8">
              <w:rPr>
                <w:rFonts w:eastAsia="標楷體" w:hint="eastAsia"/>
                <w:kern w:val="0"/>
              </w:rPr>
              <w:t>餐</w:t>
            </w:r>
            <w:r>
              <w:rPr>
                <w:rFonts w:eastAsia="標楷體" w:hint="eastAsia"/>
                <w:kern w:val="0"/>
              </w:rPr>
              <w:t>時間</w:t>
            </w:r>
          </w:p>
        </w:tc>
      </w:tr>
      <w:tr w:rsidR="00321EC5" w:rsidRPr="00A959BA" w14:paraId="3DC7730B" w14:textId="77777777" w:rsidTr="00EF13AA">
        <w:trPr>
          <w:jc w:val="center"/>
        </w:trPr>
        <w:tc>
          <w:tcPr>
            <w:tcW w:w="943" w:type="dxa"/>
            <w:vMerge/>
          </w:tcPr>
          <w:p w14:paraId="0B6CC61E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66F9179B" w14:textId="0F41073B" w:rsidR="00321EC5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3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0~1</w:t>
            </w:r>
            <w:r>
              <w:rPr>
                <w:rFonts w:eastAsia="標楷體" w:hint="eastAsia"/>
                <w:kern w:val="0"/>
              </w:rPr>
              <w:t>4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7D0B83AD" w14:textId="2E5F40CF" w:rsidR="00321EC5" w:rsidRDefault="00321EC5" w:rsidP="00B21698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177B13">
              <w:rPr>
                <w:rFonts w:eastAsia="標楷體"/>
                <w:kern w:val="0"/>
              </w:rPr>
              <w:t>賦歸</w:t>
            </w:r>
          </w:p>
        </w:tc>
      </w:tr>
    </w:tbl>
    <w:bookmarkEnd w:id="5"/>
    <w:p w14:paraId="58015D52" w14:textId="25DD1DEB" w:rsidR="00043E5C" w:rsidRDefault="00F87312" w:rsidP="00AA69A9">
      <w:pPr>
        <w:autoSpaceDE w:val="0"/>
        <w:snapToGrid w:val="0"/>
        <w:spacing w:line="420" w:lineRule="exact"/>
        <w:ind w:firstLineChars="100" w:firstLine="240"/>
        <w:rPr>
          <w:rFonts w:eastAsia="標楷體"/>
          <w:color w:val="000000" w:themeColor="text1"/>
          <w:kern w:val="0"/>
        </w:rPr>
      </w:pPr>
      <w:r w:rsidRPr="00177B13">
        <w:rPr>
          <w:rFonts w:eastAsia="標楷體"/>
          <w:color w:val="000000" w:themeColor="text1"/>
          <w:kern w:val="0"/>
        </w:rPr>
        <w:t xml:space="preserve">  </w:t>
      </w:r>
      <w:r w:rsidR="00A959BA" w:rsidRPr="00177B13">
        <w:rPr>
          <w:rFonts w:eastAsia="標楷體" w:hint="eastAsia"/>
          <w:color w:val="000000" w:themeColor="text1"/>
          <w:kern w:val="0"/>
        </w:rPr>
        <w:t>(1)</w:t>
      </w:r>
      <w:r w:rsidR="00177B13" w:rsidRPr="00177B13">
        <w:rPr>
          <w:rFonts w:eastAsia="標楷體" w:hint="eastAsia"/>
          <w:color w:val="000000" w:themeColor="text1"/>
          <w:kern w:val="0"/>
        </w:rPr>
        <w:t>由</w:t>
      </w:r>
      <w:r w:rsidR="00177B13" w:rsidRPr="006A50F3">
        <w:rPr>
          <w:rFonts w:eastAsia="標楷體" w:hint="eastAsia"/>
          <w:color w:val="000000" w:themeColor="text1"/>
          <w:kern w:val="0"/>
          <w:u w:val="single"/>
        </w:rPr>
        <w:t>光華國小</w:t>
      </w:r>
      <w:r w:rsidR="00C42324" w:rsidRPr="006A50F3">
        <w:rPr>
          <w:rFonts w:eastAsia="標楷體" w:hint="eastAsia"/>
          <w:color w:val="000000" w:themeColor="text1"/>
          <w:kern w:val="0"/>
          <w:u w:val="single"/>
        </w:rPr>
        <w:t>黃進成</w:t>
      </w:r>
      <w:r w:rsidR="00C42324">
        <w:rPr>
          <w:rFonts w:eastAsia="標楷體" w:hint="eastAsia"/>
          <w:color w:val="000000" w:themeColor="text1"/>
          <w:kern w:val="0"/>
        </w:rPr>
        <w:t>校長</w:t>
      </w:r>
      <w:r w:rsidR="00043E5C">
        <w:rPr>
          <w:rFonts w:eastAsia="標楷體" w:hint="eastAsia"/>
          <w:color w:val="000000" w:themeColor="text1"/>
          <w:kern w:val="0"/>
        </w:rPr>
        <w:t>指導老師們觀察</w:t>
      </w:r>
      <w:r w:rsidR="006A50F3">
        <w:rPr>
          <w:rFonts w:eastAsia="標楷體" w:hint="eastAsia"/>
          <w:color w:val="000000" w:themeColor="text1"/>
          <w:kern w:val="0"/>
        </w:rPr>
        <w:t>光華里生態、</w:t>
      </w:r>
      <w:r w:rsidR="00043E5C">
        <w:rPr>
          <w:rFonts w:eastAsia="標楷體" w:hint="eastAsia"/>
          <w:color w:val="000000" w:themeColor="text1"/>
          <w:kern w:val="0"/>
        </w:rPr>
        <w:t>自然界的植物，</w:t>
      </w:r>
      <w:r w:rsidR="00043E5C" w:rsidRPr="00043E5C">
        <w:rPr>
          <w:rFonts w:eastAsia="標楷體" w:hint="eastAsia"/>
          <w:color w:val="000000" w:themeColor="text1"/>
          <w:kern w:val="0"/>
        </w:rPr>
        <w:t>感受大地植物的</w:t>
      </w:r>
    </w:p>
    <w:p w14:paraId="0F217F67" w14:textId="724CEA80" w:rsidR="00A959BA" w:rsidRPr="00177B13" w:rsidRDefault="00043E5C" w:rsidP="00AA69A9">
      <w:pPr>
        <w:autoSpaceDE w:val="0"/>
        <w:snapToGrid w:val="0"/>
        <w:spacing w:line="420" w:lineRule="exact"/>
        <w:ind w:firstLineChars="100" w:firstLine="240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</w:t>
      </w:r>
      <w:r w:rsidR="003B09A6" w:rsidRPr="00043E5C">
        <w:rPr>
          <w:rFonts w:eastAsia="標楷體" w:hint="eastAsia"/>
          <w:color w:val="000000" w:themeColor="text1"/>
          <w:kern w:val="0"/>
        </w:rPr>
        <w:t>生命力，</w:t>
      </w:r>
      <w:r w:rsidR="003B09A6">
        <w:rPr>
          <w:rFonts w:eastAsia="標楷體" w:hint="eastAsia"/>
          <w:color w:val="000000" w:themeColor="text1"/>
          <w:kern w:val="0"/>
        </w:rPr>
        <w:t>並</w:t>
      </w:r>
      <w:r>
        <w:rPr>
          <w:rFonts w:eastAsia="標楷體" w:hint="eastAsia"/>
          <w:color w:val="000000" w:themeColor="text1"/>
          <w:kern w:val="0"/>
        </w:rPr>
        <w:t>將自然界的素材融入</w:t>
      </w:r>
      <w:r w:rsidR="003B09A6">
        <w:rPr>
          <w:rFonts w:eastAsia="標楷體" w:hint="eastAsia"/>
          <w:color w:val="000000" w:themeColor="text1"/>
          <w:kern w:val="0"/>
        </w:rPr>
        <w:t>藝術</w:t>
      </w:r>
      <w:r>
        <w:rPr>
          <w:rFonts w:eastAsia="標楷體" w:hint="eastAsia"/>
          <w:kern w:val="0"/>
        </w:rPr>
        <w:t>創作中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4E350E6E" w14:textId="77777777" w:rsidR="00097126" w:rsidRDefault="00A959BA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 w:rsidRPr="00177B13">
        <w:rPr>
          <w:rFonts w:eastAsia="標楷體" w:hint="eastAsia"/>
          <w:color w:val="000000" w:themeColor="text1"/>
          <w:kern w:val="0"/>
        </w:rPr>
        <w:t xml:space="preserve">      (2)</w:t>
      </w:r>
      <w:r w:rsidR="00097126">
        <w:rPr>
          <w:rFonts w:eastAsia="標楷體" w:hint="eastAsia"/>
          <w:color w:val="000000" w:themeColor="text1"/>
          <w:kern w:val="0"/>
        </w:rPr>
        <w:t>指導教師下載離線地圖，並使用離線地圖，</w:t>
      </w:r>
      <w:r w:rsidR="00097126" w:rsidRPr="00097126">
        <w:rPr>
          <w:rFonts w:eastAsia="標楷體" w:hint="eastAsia"/>
          <w:color w:val="000000" w:themeColor="text1"/>
          <w:kern w:val="0"/>
        </w:rPr>
        <w:t>才能在沒有網路的狀況下，知道自己的位</w:t>
      </w:r>
    </w:p>
    <w:p w14:paraId="2156ABCA" w14:textId="6DB22FB7" w:rsidR="00097126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Pr="00097126">
        <w:rPr>
          <w:rFonts w:eastAsia="標楷體" w:hint="eastAsia"/>
          <w:color w:val="000000" w:themeColor="text1"/>
          <w:kern w:val="0"/>
        </w:rPr>
        <w:t>置、判斷正確的路徑</w:t>
      </w:r>
      <w:r>
        <w:rPr>
          <w:rFonts w:eastAsia="標楷體" w:hint="eastAsia"/>
          <w:color w:val="000000" w:themeColor="text1"/>
          <w:kern w:val="0"/>
        </w:rPr>
        <w:t>，確保登山安全。</w:t>
      </w:r>
    </w:p>
    <w:p w14:paraId="656B5256" w14:textId="046C627E" w:rsidR="00E12575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</w:t>
      </w:r>
      <w:r w:rsidRPr="00177B13">
        <w:rPr>
          <w:rFonts w:eastAsia="標楷體" w:hint="eastAsia"/>
          <w:color w:val="000000" w:themeColor="text1"/>
          <w:kern w:val="0"/>
        </w:rPr>
        <w:t>(3)</w:t>
      </w:r>
      <w:r w:rsidR="00A959BA" w:rsidRPr="00177B13">
        <w:rPr>
          <w:rFonts w:eastAsia="標楷體" w:hint="eastAsia"/>
          <w:color w:val="000000" w:themeColor="text1"/>
          <w:kern w:val="0"/>
        </w:rPr>
        <w:t>實地</w:t>
      </w:r>
      <w:r w:rsidR="00E12575">
        <w:rPr>
          <w:rFonts w:eastAsia="標楷體" w:hint="eastAsia"/>
          <w:color w:val="000000" w:themeColor="text1"/>
          <w:kern w:val="0"/>
        </w:rPr>
        <w:t>淨溪</w:t>
      </w:r>
      <w:r w:rsidR="00A959BA" w:rsidRPr="00177B13">
        <w:rPr>
          <w:rFonts w:eastAsia="標楷體" w:hint="eastAsia"/>
          <w:color w:val="000000" w:themeColor="text1"/>
          <w:kern w:val="0"/>
        </w:rPr>
        <w:t>，以「淨</w:t>
      </w:r>
      <w:r w:rsidR="00E12575">
        <w:rPr>
          <w:rFonts w:eastAsia="標楷體" w:hint="eastAsia"/>
          <w:color w:val="000000" w:themeColor="text1"/>
          <w:kern w:val="0"/>
        </w:rPr>
        <w:t>溪</w:t>
      </w:r>
      <w:r w:rsidR="00A959BA" w:rsidRPr="00177B13">
        <w:rPr>
          <w:rFonts w:eastAsia="標楷體" w:hint="eastAsia"/>
          <w:color w:val="000000" w:themeColor="text1"/>
          <w:kern w:val="0"/>
        </w:rPr>
        <w:t>愛</w:t>
      </w:r>
      <w:r w:rsidR="00E12575">
        <w:rPr>
          <w:rFonts w:eastAsia="標楷體" w:hint="eastAsia"/>
          <w:color w:val="000000" w:themeColor="text1"/>
          <w:kern w:val="0"/>
        </w:rPr>
        <w:t>地球</w:t>
      </w:r>
      <w:r w:rsidR="00A959BA" w:rsidRPr="00177B13">
        <w:rPr>
          <w:rFonts w:eastAsia="標楷體" w:hint="eastAsia"/>
          <w:color w:val="000000" w:themeColor="text1"/>
          <w:kern w:val="0"/>
        </w:rPr>
        <w:t>」參與，讓</w:t>
      </w:r>
      <w:r w:rsidR="00E12575">
        <w:rPr>
          <w:rFonts w:eastAsia="標楷體" w:hint="eastAsia"/>
          <w:color w:val="000000" w:themeColor="text1"/>
          <w:kern w:val="0"/>
        </w:rPr>
        <w:t>隱身在深山內的野溪溫泉能夠繼續維持它天然</w:t>
      </w:r>
    </w:p>
    <w:p w14:paraId="132145AC" w14:textId="1AC5EBE7" w:rsidR="00A959BA" w:rsidRPr="00177B13" w:rsidRDefault="00E12575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>
        <w:rPr>
          <w:rFonts w:eastAsia="標楷體" w:hint="eastAsia"/>
          <w:color w:val="000000" w:themeColor="text1"/>
          <w:kern w:val="0"/>
        </w:rPr>
        <w:t>的樣貌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36D18834" w14:textId="77777777" w:rsidR="00097126" w:rsidRDefault="00A959BA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 w:rsidRPr="00177B13">
        <w:rPr>
          <w:rFonts w:eastAsia="標楷體" w:hint="eastAsia"/>
          <w:color w:val="000000" w:themeColor="text1"/>
          <w:kern w:val="0"/>
        </w:rPr>
        <w:t xml:space="preserve">      (</w:t>
      </w:r>
      <w:r w:rsidR="00097126">
        <w:rPr>
          <w:rFonts w:eastAsia="標楷體" w:hint="eastAsia"/>
          <w:color w:val="000000" w:themeColor="text1"/>
          <w:kern w:val="0"/>
        </w:rPr>
        <w:t>4</w:t>
      </w:r>
      <w:r w:rsidRPr="00177B13">
        <w:rPr>
          <w:rFonts w:eastAsia="標楷體" w:hint="eastAsia"/>
          <w:color w:val="000000" w:themeColor="text1"/>
          <w:kern w:val="0"/>
        </w:rPr>
        <w:t>)</w:t>
      </w:r>
      <w:r w:rsidR="00097126" w:rsidRPr="00097126">
        <w:rPr>
          <w:rFonts w:eastAsia="標楷體" w:hint="eastAsia"/>
          <w:color w:val="000000" w:themeColor="text1"/>
          <w:kern w:val="0"/>
        </w:rPr>
        <w:t>嘎拉賀溫泉</w:t>
      </w:r>
      <w:r w:rsidR="00097126">
        <w:rPr>
          <w:rFonts w:eastAsia="標楷體" w:hint="eastAsia"/>
          <w:color w:val="000000" w:themeColor="text1"/>
          <w:kern w:val="0"/>
        </w:rPr>
        <w:t>常</w:t>
      </w:r>
      <w:r w:rsidR="00097126" w:rsidRPr="00097126">
        <w:rPr>
          <w:rFonts w:eastAsia="標楷體" w:hint="eastAsia"/>
          <w:color w:val="000000" w:themeColor="text1"/>
          <w:kern w:val="0"/>
        </w:rPr>
        <w:t>因颱風來襲，河道遭沖刷後而改變，因此每年露天溫泉池的位置皆不相</w:t>
      </w:r>
    </w:p>
    <w:p w14:paraId="007B9F3C" w14:textId="77777777" w:rsidR="00097126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Pr="00097126">
        <w:rPr>
          <w:rFonts w:eastAsia="標楷體" w:hint="eastAsia"/>
          <w:color w:val="000000" w:themeColor="text1"/>
          <w:kern w:val="0"/>
        </w:rPr>
        <w:t>同。</w:t>
      </w:r>
      <w:r w:rsidR="00A959BA" w:rsidRPr="00177B13">
        <w:rPr>
          <w:rFonts w:eastAsia="標楷體" w:hint="eastAsia"/>
          <w:color w:val="000000" w:themeColor="text1"/>
          <w:kern w:val="0"/>
        </w:rPr>
        <w:t>透過課程瞭解大自然的形塑力量之偉大，使</w:t>
      </w:r>
      <w:r>
        <w:rPr>
          <w:rFonts w:eastAsia="標楷體" w:hint="eastAsia"/>
          <w:color w:val="000000" w:themeColor="text1"/>
          <w:kern w:val="0"/>
        </w:rPr>
        <w:t>教師</w:t>
      </w:r>
      <w:r w:rsidR="00A959BA" w:rsidRPr="00177B13">
        <w:rPr>
          <w:rFonts w:eastAsia="標楷體" w:hint="eastAsia"/>
          <w:color w:val="000000" w:themeColor="text1"/>
          <w:kern w:val="0"/>
        </w:rPr>
        <w:t>明白大自然對地球自然環境的無</w:t>
      </w:r>
    </w:p>
    <w:p w14:paraId="7E7A943F" w14:textId="1909F1FC" w:rsidR="00A959BA" w:rsidRPr="00177B13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="00A959BA" w:rsidRPr="00177B13">
        <w:rPr>
          <w:rFonts w:eastAsia="標楷體" w:hint="eastAsia"/>
          <w:color w:val="000000" w:themeColor="text1"/>
          <w:kern w:val="0"/>
        </w:rPr>
        <w:t>窮影響力</w:t>
      </w:r>
      <w:r w:rsidR="00AA69A9">
        <w:rPr>
          <w:rFonts w:eastAsia="標楷體" w:hint="eastAsia"/>
          <w:color w:val="000000" w:themeColor="text1"/>
          <w:kern w:val="0"/>
        </w:rPr>
        <w:t>。</w:t>
      </w:r>
    </w:p>
    <w:p w14:paraId="0248909E" w14:textId="567A7FC4" w:rsidR="00A959BA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</w:t>
      </w:r>
      <w:r w:rsidRPr="00177B13">
        <w:rPr>
          <w:rFonts w:eastAsia="標楷體" w:hint="eastAsia"/>
          <w:color w:val="000000" w:themeColor="text1"/>
          <w:kern w:val="0"/>
        </w:rPr>
        <w:t xml:space="preserve"> </w:t>
      </w:r>
      <w:r w:rsidR="00A959BA" w:rsidRPr="00177B13">
        <w:rPr>
          <w:rFonts w:eastAsia="標楷體" w:hint="eastAsia"/>
          <w:color w:val="000000" w:themeColor="text1"/>
          <w:kern w:val="0"/>
        </w:rPr>
        <w:t>(5)</w:t>
      </w:r>
      <w:r w:rsidR="00A959BA" w:rsidRPr="00177B13">
        <w:rPr>
          <w:rFonts w:eastAsia="標楷體" w:hint="eastAsia"/>
          <w:color w:val="000000" w:themeColor="text1"/>
          <w:kern w:val="0"/>
        </w:rPr>
        <w:t>藉</w:t>
      </w:r>
      <w:r>
        <w:rPr>
          <w:rFonts w:eastAsia="標楷體" w:hint="eastAsia"/>
          <w:color w:val="000000" w:themeColor="text1"/>
          <w:kern w:val="0"/>
        </w:rPr>
        <w:t>由在地學校的協助，讓教師更深入了解當地的自然景觀及人文特色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3484730C" w14:textId="583E5BF7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6B5AECF1" w14:textId="1A40CE11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432E2709" w14:textId="5C9C5B56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7568CEA0" w14:textId="77777777" w:rsidR="003B09A6" w:rsidRPr="00177B13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1BF066CB" w14:textId="213C15E6" w:rsidR="00662641" w:rsidRPr="00662641" w:rsidRDefault="00662641" w:rsidP="00662641">
      <w:pPr>
        <w:spacing w:line="520" w:lineRule="exact"/>
        <w:jc w:val="center"/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</w:pPr>
      <w:r w:rsidRPr="00662641">
        <w:rPr>
          <w:rFonts w:ascii="微軟正黑體" w:eastAsia="微軟正黑體" w:hAnsi="微軟正黑體" w:cs="微軟正黑體" w:hint="eastAsia"/>
          <w:b/>
          <w:bCs/>
          <w:spacing w:val="3"/>
          <w:kern w:val="0"/>
          <w:sz w:val="36"/>
          <w:szCs w:val="36"/>
        </w:rPr>
        <w:lastRenderedPageBreak/>
        <w:t>桃園市</w:t>
      </w:r>
      <w:r w:rsidRPr="00662641"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  <w:t>13區種子教師增能研習</w:t>
      </w:r>
    </w:p>
    <w:p w14:paraId="444F4D9F" w14:textId="5B737543" w:rsidR="00321EC5" w:rsidRDefault="00662641" w:rsidP="00EB5126">
      <w:pPr>
        <w:spacing w:afterLines="100" w:after="240" w:line="520" w:lineRule="exact"/>
        <w:jc w:val="center"/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</w:pPr>
      <w:r w:rsidRPr="00662641"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  <w:t>復興區霞雲國小「嘎拉賀野溪溫泉山野教育」計畫前通知單</w:t>
      </w:r>
    </w:p>
    <w:p w14:paraId="44156D1F" w14:textId="19EE1BB2" w:rsidR="00662641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一、日期：113年 3月 15、16日（星期五、六）</w:t>
      </w:r>
    </w:p>
    <w:p w14:paraId="230BEEC2" w14:textId="77777777" w:rsidR="00EB5126" w:rsidRDefault="00662641" w:rsidP="00EB5126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於 15：30準時由霞雲國小出發，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本校教師共乘上山，他校教師</w:t>
      </w:r>
      <w:r w:rsidR="008C2E6B"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請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自行開車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，</w:t>
      </w:r>
      <w:r w:rsid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</w:p>
    <w:p w14:paraId="05082059" w14:textId="7716DD65" w:rsidR="00662641" w:rsidRPr="00EB5126" w:rsidRDefault="00EB5126" w:rsidP="00EB5126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                                     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若會合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有疑問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請聯繫霞雲國小學輔主任。</w:t>
      </w:r>
    </w:p>
    <w:p w14:paraId="6E46DC84" w14:textId="77777777" w:rsidR="008C2E6B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50" w:before="12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二、 地點：第一天：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桃園市復興區光華國小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；第二天：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嘎拉賀溫泉</w:t>
      </w:r>
    </w:p>
    <w:p w14:paraId="23CDA0E5" w14:textId="722F13CF" w:rsidR="00662641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50" w:before="12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三、 注意事項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：</w:t>
      </w:r>
    </w:p>
    <w:p w14:paraId="22A22B43" w14:textId="048C4E0F" w:rsidR="00662641" w:rsidRPr="003645B6" w:rsidRDefault="008C2E6B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</w:t>
      </w:r>
      <w:r w:rsidR="00662641"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1.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第一晚夜宿桃園市復興區光華國小，請</w:t>
      </w:r>
      <w:r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自備睡袋</w:t>
      </w:r>
      <w:r w:rsidRPr="003645B6">
        <w:rPr>
          <w:rFonts w:ascii="新細明體" w:hAnsi="新細明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、</w:t>
      </w:r>
      <w:r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枕頭、鋼杯及盥洗用</w:t>
      </w:r>
      <w:r w:rsidR="00DC36F7"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具</w:t>
      </w:r>
      <w:r w:rsidR="00DC36F7"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</w:t>
      </w:r>
    </w:p>
    <w:p w14:paraId="0463F285" w14:textId="4CCE7784" w:rsidR="008C2E6B" w:rsidRPr="00EB5126" w:rsidRDefault="008C2E6B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    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2.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山路彎曲，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會暈車的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教師請自備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暈車藥。</w:t>
      </w:r>
    </w:p>
    <w:p w14:paraId="3277888A" w14:textId="355DBE1B" w:rsidR="001F5C15" w:rsidRPr="00EB5126" w:rsidRDefault="003645B6" w:rsidP="003645B6">
      <w:pPr>
        <w:pStyle w:val="af3"/>
        <w:suppressAutoHyphens w:val="0"/>
        <w:autoSpaceDE w:val="0"/>
        <w:ind w:left="709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3.步道前段是非常陡的水泥產道，後段為石階，沿途有涼亭可休息，下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行約1.5公里，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即抵達溪谷，請考量自身體力，</w:t>
      </w:r>
      <w:r w:rsidR="008C2E6B" w:rsidRPr="003645B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highlight w:val="yellow"/>
          <w:bdr w:val="single" w:sz="4" w:space="0" w:color="auto"/>
        </w:rPr>
        <w:t>準備登山杖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。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至溪谷後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會有一次的涉溪，到溫泉區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經過高溫泉(水溫約44~55℃之間)，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  <w:highlight w:val="yellow"/>
          <w:bdr w:val="single" w:sz="4" w:space="0" w:color="auto"/>
        </w:rPr>
        <w:t>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  <w:highlight w:val="yellow"/>
          <w:bdr w:val="single" w:sz="4" w:space="0" w:color="auto"/>
        </w:rPr>
        <w:t>準備適合的拖鞋或膠鞋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，以免燙傷或滑倒。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</w:p>
    <w:tbl>
      <w:tblPr>
        <w:tblStyle w:val="af4"/>
        <w:tblW w:w="8930" w:type="dxa"/>
        <w:tblInd w:w="704" w:type="dxa"/>
        <w:tblLook w:val="04A0" w:firstRow="1" w:lastRow="0" w:firstColumn="1" w:lastColumn="0" w:noHBand="0" w:noVBand="1"/>
      </w:tblPr>
      <w:tblGrid>
        <w:gridCol w:w="1786"/>
        <w:gridCol w:w="1474"/>
        <w:gridCol w:w="1276"/>
        <w:gridCol w:w="1276"/>
        <w:gridCol w:w="1276"/>
        <w:gridCol w:w="1842"/>
      </w:tblGrid>
      <w:tr w:rsidR="00DC36F7" w:rsidRPr="003645B6" w14:paraId="1A8DB01E" w14:textId="0B69EB32" w:rsidTr="00DC36F7">
        <w:tc>
          <w:tcPr>
            <w:tcW w:w="1786" w:type="dxa"/>
          </w:tcPr>
          <w:p w14:paraId="543D37DA" w14:textId="115C821C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海拔高度</w:t>
            </w:r>
          </w:p>
        </w:tc>
        <w:tc>
          <w:tcPr>
            <w:tcW w:w="1474" w:type="dxa"/>
          </w:tcPr>
          <w:p w14:paraId="4B947D09" w14:textId="5874237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單程</w:t>
            </w:r>
          </w:p>
        </w:tc>
        <w:tc>
          <w:tcPr>
            <w:tcW w:w="1276" w:type="dxa"/>
          </w:tcPr>
          <w:p w14:paraId="57A00D6A" w14:textId="3487DFF9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高度落差</w:t>
            </w:r>
          </w:p>
        </w:tc>
        <w:tc>
          <w:tcPr>
            <w:tcW w:w="1276" w:type="dxa"/>
          </w:tcPr>
          <w:p w14:paraId="3EFB5D2B" w14:textId="2177124D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往返時間</w:t>
            </w:r>
          </w:p>
        </w:tc>
        <w:tc>
          <w:tcPr>
            <w:tcW w:w="1276" w:type="dxa"/>
          </w:tcPr>
          <w:p w14:paraId="7D9ADF8B" w14:textId="199138F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步道型態</w:t>
            </w:r>
          </w:p>
        </w:tc>
        <w:tc>
          <w:tcPr>
            <w:tcW w:w="1842" w:type="dxa"/>
          </w:tcPr>
          <w:p w14:paraId="79708E9D" w14:textId="5328914A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路面狀況</w:t>
            </w:r>
          </w:p>
        </w:tc>
      </w:tr>
      <w:tr w:rsidR="00DC36F7" w:rsidRPr="003645B6" w14:paraId="6892CE49" w14:textId="6E1C18BD" w:rsidTr="00DC36F7">
        <w:tc>
          <w:tcPr>
            <w:tcW w:w="1786" w:type="dxa"/>
          </w:tcPr>
          <w:p w14:paraId="48AA2D50" w14:textId="073AC1B1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802~1148公尺</w:t>
            </w:r>
          </w:p>
        </w:tc>
        <w:tc>
          <w:tcPr>
            <w:tcW w:w="1474" w:type="dxa"/>
          </w:tcPr>
          <w:p w14:paraId="43993BAA" w14:textId="7A8165FE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1.6公里</w:t>
            </w:r>
          </w:p>
        </w:tc>
        <w:tc>
          <w:tcPr>
            <w:tcW w:w="1276" w:type="dxa"/>
          </w:tcPr>
          <w:p w14:paraId="62F4BAA6" w14:textId="449C8C12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346公尺</w:t>
            </w:r>
          </w:p>
        </w:tc>
        <w:tc>
          <w:tcPr>
            <w:tcW w:w="1276" w:type="dxa"/>
          </w:tcPr>
          <w:p w14:paraId="37C66A5C" w14:textId="54896D7F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1H40min</w:t>
            </w:r>
          </w:p>
        </w:tc>
        <w:tc>
          <w:tcPr>
            <w:tcW w:w="1276" w:type="dxa"/>
          </w:tcPr>
          <w:p w14:paraId="50A7710C" w14:textId="171F223A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原路往返</w:t>
            </w:r>
          </w:p>
        </w:tc>
        <w:tc>
          <w:tcPr>
            <w:tcW w:w="1842" w:type="dxa"/>
          </w:tcPr>
          <w:p w14:paraId="46EE06AB" w14:textId="79F06A9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水泥產道、石階、土徑</w:t>
            </w:r>
          </w:p>
        </w:tc>
      </w:tr>
    </w:tbl>
    <w:p w14:paraId="47CF90D5" w14:textId="3EC23EFC" w:rsidR="00DC36F7" w:rsidRPr="00EB5126" w:rsidRDefault="00DC36F7" w:rsidP="003645B6">
      <w:pPr>
        <w:pStyle w:val="af3"/>
        <w:tabs>
          <w:tab w:val="left" w:pos="142"/>
        </w:tabs>
        <w:suppressAutoHyphens w:val="0"/>
        <w:autoSpaceDE w:val="0"/>
        <w:spacing w:beforeLines="50" w:before="120"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 影片參考：</w:t>
      </w:r>
      <w:r w:rsidRPr="00EB5126">
        <w:rPr>
          <w:rFonts w:ascii="標楷體" w:eastAsia="標楷體" w:hAnsi="標楷體" w:cs="SimSun"/>
          <w:spacing w:val="-1"/>
          <w:kern w:val="0"/>
          <w:sz w:val="28"/>
          <w:szCs w:val="28"/>
        </w:rPr>
        <w:t>https://reurl.cc/aLDDKQ</w:t>
      </w:r>
    </w:p>
    <w:p w14:paraId="0F2A1CC9" w14:textId="1B38C67A" w:rsidR="00662641" w:rsidRPr="00EB5126" w:rsidRDefault="001F5C15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4.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  <w:highlight w:val="yellow"/>
        </w:rPr>
        <w:t>請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</w:rPr>
        <w:t>準備泳衣或一套換裝衣物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</w:p>
    <w:p w14:paraId="5D9F13C6" w14:textId="22DC2901" w:rsidR="00662641" w:rsidRPr="00EB5126" w:rsidRDefault="001F5C15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5.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教師均有公保，不另行保險，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</w:rPr>
        <w:t>若需保旅遊平安險，請自行加保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</w:p>
    <w:p w14:paraId="3AC67B15" w14:textId="630B92B9" w:rsidR="00662641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100" w:before="240" w:afterLines="100" w:after="24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四、攜帶物品：（請確實檢查，並在【】打 v）</w:t>
      </w:r>
    </w:p>
    <w:p w14:paraId="407165AB" w14:textId="192A5F1C" w:rsidR="00662641" w:rsidRPr="00EB5126" w:rsidRDefault="00DC36F7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背包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】水壺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】外套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】必備藥品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】衛生紙、清潔用品</w:t>
      </w:r>
    </w:p>
    <w:p w14:paraId="59561A2D" w14:textId="60E494FD" w:rsidR="00662641" w:rsidRPr="00EB5126" w:rsidRDefault="00DC36F7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紙筆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登山杖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【 】健保卡 【 】輕便雨衣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】少許零食、飲料</w:t>
      </w:r>
    </w:p>
    <w:p w14:paraId="7A9964B2" w14:textId="298A981D" w:rsidR="00DC36F7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】換洗衣物(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泡湯後換穿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)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【 】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溯溪鞋或防水涼鞋(無則帶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拖鞋或膠鞋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)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</w:t>
      </w:r>
    </w:p>
    <w:p w14:paraId="76213E83" w14:textId="6B17A0B5" w:rsidR="00662641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】毛巾、牙刷、牙膏、清潔用品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(洗髮精、沐浴乳、洗面乳)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鋼杯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睡袋或枕頭</w:t>
      </w:r>
    </w:p>
    <w:p w14:paraId="746814FB" w14:textId="5A267AA0" w:rsidR="00662641" w:rsidRPr="00EB5126" w:rsidRDefault="00783E00" w:rsidP="00662641">
      <w:pPr>
        <w:pStyle w:val="af3"/>
        <w:tabs>
          <w:tab w:val="left" w:pos="142"/>
        </w:tabs>
        <w:suppressAutoHyphens w:val="0"/>
        <w:autoSpaceDE w:val="0"/>
        <w:spacing w:before="100" w:beforeAutospacing="1" w:after="100" w:afterAutospacing="1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五、活動內容</w:t>
      </w:r>
      <w:r w:rsidR="00EB5126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流程同上頁計畫說明</w:t>
      </w:r>
    </w:p>
    <w:p w14:paraId="77666134" w14:textId="0FBD27B8" w:rsidR="00662641" w:rsidRPr="00EB5126" w:rsidRDefault="00783E00" w:rsidP="00783E00">
      <w:pPr>
        <w:tabs>
          <w:tab w:val="left" w:pos="142"/>
        </w:tabs>
        <w:suppressAutoHyphens w:val="0"/>
        <w:autoSpaceDE w:val="0"/>
        <w:spacing w:before="140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六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、帶隊老師聯絡電話</w:t>
      </w:r>
    </w:p>
    <w:p w14:paraId="779EAB21" w14:textId="6B34F574" w:rsidR="00662641" w:rsidRPr="00EB5126" w:rsidRDefault="00783E00" w:rsidP="00C35BB8">
      <w:pPr>
        <w:spacing w:line="340" w:lineRule="exact"/>
        <w:rPr>
          <w:rFonts w:eastAsia="標楷體"/>
          <w:sz w:val="28"/>
          <w:szCs w:val="28"/>
        </w:rPr>
      </w:pPr>
      <w:r w:rsidRPr="00EB5126">
        <w:rPr>
          <w:rFonts w:eastAsia="標楷體" w:hint="eastAsia"/>
          <w:sz w:val="28"/>
          <w:szCs w:val="28"/>
        </w:rPr>
        <w:t xml:space="preserve">        </w:t>
      </w:r>
      <w:r w:rsidRPr="00EB5126">
        <w:rPr>
          <w:rFonts w:eastAsia="標楷體" w:hint="eastAsia"/>
          <w:sz w:val="28"/>
          <w:szCs w:val="28"/>
        </w:rPr>
        <w:t>霞雲國小學輔主任：</w:t>
      </w:r>
    </w:p>
    <w:p w14:paraId="2573CD8C" w14:textId="7B283A5E" w:rsidR="00321EC5" w:rsidRPr="00EB5126" w:rsidRDefault="00783E00" w:rsidP="00C35BB8">
      <w:pPr>
        <w:spacing w:line="340" w:lineRule="exact"/>
        <w:rPr>
          <w:rFonts w:eastAsia="標楷體"/>
          <w:sz w:val="28"/>
          <w:szCs w:val="28"/>
        </w:rPr>
      </w:pPr>
      <w:r w:rsidRPr="00EB5126">
        <w:rPr>
          <w:rFonts w:eastAsia="標楷體" w:hint="eastAsia"/>
          <w:sz w:val="28"/>
          <w:szCs w:val="28"/>
        </w:rPr>
        <w:t xml:space="preserve">        </w:t>
      </w:r>
      <w:r w:rsidRPr="00EB5126">
        <w:rPr>
          <w:rFonts w:eastAsia="標楷體" w:hint="eastAsia"/>
          <w:sz w:val="28"/>
          <w:szCs w:val="28"/>
        </w:rPr>
        <w:t>周黃亦柔：</w:t>
      </w:r>
      <w:r w:rsidRPr="00EB5126">
        <w:rPr>
          <w:rFonts w:eastAsia="標楷體" w:hint="eastAsia"/>
          <w:sz w:val="28"/>
          <w:szCs w:val="28"/>
        </w:rPr>
        <w:t>03-3822224</w:t>
      </w:r>
      <w:r w:rsidRPr="00EB5126">
        <w:rPr>
          <w:rFonts w:eastAsia="標楷體" w:hint="eastAsia"/>
          <w:sz w:val="28"/>
          <w:szCs w:val="28"/>
        </w:rPr>
        <w:t>轉</w:t>
      </w:r>
      <w:r w:rsidRPr="00EB5126">
        <w:rPr>
          <w:rFonts w:eastAsia="標楷體" w:hint="eastAsia"/>
          <w:sz w:val="28"/>
          <w:szCs w:val="28"/>
        </w:rPr>
        <w:t>61</w:t>
      </w:r>
      <w:r w:rsidRPr="00EB5126">
        <w:rPr>
          <w:rFonts w:eastAsia="標楷體"/>
          <w:sz w:val="28"/>
          <w:szCs w:val="28"/>
        </w:rPr>
        <w:t>/0912878291</w:t>
      </w:r>
    </w:p>
    <w:p w14:paraId="1A028D3B" w14:textId="77777777" w:rsidR="00EB5126" w:rsidRPr="00EB5126" w:rsidRDefault="00EB5126">
      <w:pPr>
        <w:widowControl/>
        <w:suppressAutoHyphens w:val="0"/>
        <w:rPr>
          <w:rFonts w:eastAsia="標楷體"/>
          <w:sz w:val="28"/>
          <w:szCs w:val="28"/>
        </w:rPr>
      </w:pPr>
      <w:r w:rsidRPr="00EB5126">
        <w:rPr>
          <w:rFonts w:eastAsia="標楷體"/>
          <w:sz w:val="28"/>
          <w:szCs w:val="28"/>
        </w:rPr>
        <w:br w:type="page"/>
      </w:r>
    </w:p>
    <w:p w14:paraId="4CD528E1" w14:textId="39AF6D58" w:rsidR="00321EC5" w:rsidRPr="00651A90" w:rsidRDefault="00350824" w:rsidP="00C35BB8">
      <w:pPr>
        <w:spacing w:line="340" w:lineRule="exact"/>
        <w:rPr>
          <w:rFonts w:eastAsia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A82B01" wp14:editId="0F7F406E">
                <wp:simplePos x="0" y="0"/>
                <wp:positionH relativeFrom="margin">
                  <wp:posOffset>161339</wp:posOffset>
                </wp:positionH>
                <wp:positionV relativeFrom="paragraph">
                  <wp:posOffset>8725731</wp:posOffset>
                </wp:positionV>
                <wp:extent cx="5838825" cy="0"/>
                <wp:effectExtent l="0" t="0" r="28575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55103A" id="直線接點 18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.7pt,687.05pt" to="472.45pt,6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" strokecolor="black [3040]" strokeweight="1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E01C82" wp14:editId="731DD6EC">
                <wp:simplePos x="0" y="0"/>
                <wp:positionH relativeFrom="margin">
                  <wp:posOffset>160069</wp:posOffset>
                </wp:positionH>
                <wp:positionV relativeFrom="paragraph">
                  <wp:posOffset>8157162</wp:posOffset>
                </wp:positionV>
                <wp:extent cx="5838825" cy="0"/>
                <wp:effectExtent l="0" t="0" r="28575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2569ED" id="直線接點 17" o:spid="_x0000_s1026" style="position:absolute;flip:y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.6pt,642.3pt" to="472.35pt,6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" strokecolor="black [3040]" strokeweight="1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9222AC" wp14:editId="4E66091F">
                <wp:simplePos x="0" y="0"/>
                <wp:positionH relativeFrom="column">
                  <wp:posOffset>155575</wp:posOffset>
                </wp:positionH>
                <wp:positionV relativeFrom="paragraph">
                  <wp:posOffset>7601585</wp:posOffset>
                </wp:positionV>
                <wp:extent cx="5838825" cy="0"/>
                <wp:effectExtent l="0" t="0" r="28575" b="1905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B5E9D4" id="直線接點 16" o:spid="_x0000_s1026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25pt,598.55pt" to="472pt,5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" strokecolor="black [3040]" strokeweight="1.25pt"/>
            </w:pict>
          </mc:Fallback>
        </mc:AlternateContent>
      </w:r>
      <w:r w:rsidR="00D10A5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538779" wp14:editId="63732EFE">
                <wp:simplePos x="0" y="0"/>
                <wp:positionH relativeFrom="margin">
                  <wp:posOffset>-310515</wp:posOffset>
                </wp:positionH>
                <wp:positionV relativeFrom="paragraph">
                  <wp:posOffset>6906260</wp:posOffset>
                </wp:positionV>
                <wp:extent cx="2076450" cy="40005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EF558" w14:textId="41C30935" w:rsidR="00D10A59" w:rsidRPr="00D10A59" w:rsidRDefault="00D10A59" w:rsidP="00D10A59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A59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研習回饋：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538779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-24.45pt;margin-top:543.8pt;width:163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" filled="f" stroked="f">
                <v:textbox>
                  <w:txbxContent>
                    <w:p w14:paraId="2C8EF558" w14:textId="41C30935" w:rsidR="00D10A59" w:rsidRPr="00D10A59" w:rsidRDefault="00D10A59" w:rsidP="00D10A59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A59">
                        <w:rPr>
                          <w:rFonts w:eastAsia="標楷體" w:hint="eastAsia"/>
                          <w:sz w:val="36"/>
                          <w:szCs w:val="36"/>
                        </w:rPr>
                        <w:t>研習回饋：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A5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FDA2E8" wp14:editId="202C1F1C">
                <wp:simplePos x="0" y="0"/>
                <wp:positionH relativeFrom="margin">
                  <wp:align>center</wp:align>
                </wp:positionH>
                <wp:positionV relativeFrom="paragraph">
                  <wp:posOffset>1238885</wp:posOffset>
                </wp:positionV>
                <wp:extent cx="6511290" cy="5343525"/>
                <wp:effectExtent l="0" t="0" r="22860" b="28575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290" cy="5343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DB31B" w14:textId="5CE3AFCA" w:rsidR="006E0747" w:rsidRPr="00321440" w:rsidRDefault="006E0747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Q1：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嘎拉賀溫泉位於桃園市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區</w:t>
                            </w:r>
                          </w:p>
                          <w:p w14:paraId="14E0AB1C" w14:textId="0C6CF369" w:rsidR="006E0747" w:rsidRPr="00321440" w:rsidRDefault="006E0747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又被稱作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="00D10A59"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溫泉</w:t>
                            </w:r>
                          </w:p>
                          <w:p w14:paraId="6D425009" w14:textId="1110D2BC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3：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在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泰雅族語中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和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的意思</w:t>
                            </w:r>
                          </w:p>
                          <w:p w14:paraId="0C85F825" w14:textId="186B040E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Q4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是屬於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  <w:p w14:paraId="1066D9B4" w14:textId="305649D8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□碳酸氫鈉泉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□硫磺泉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碳酸泉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□泥漿溫泉</w:t>
                            </w:r>
                          </w:p>
                          <w:p w14:paraId="5D52D595" w14:textId="57405BF9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Q5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：嘎拉賀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每年的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溫泉位置是否會改變？</w:t>
                            </w:r>
                          </w:p>
                          <w:p w14:paraId="65ACFFF5" w14:textId="09F00484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□不會改變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□會改變</w:t>
                            </w:r>
                          </w:p>
                          <w:p w14:paraId="3D91EA6B" w14:textId="2AF3C7EF" w:rsidR="00D10A59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Q6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：有美人湯之稱的是哪一種溫泉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  <w:p w14:paraId="6549D943" w14:textId="1E7E8081" w:rsidR="006C0F34" w:rsidRPr="00321440" w:rsidRDefault="006C0F34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□碳酸氫鈉泉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□硫磺泉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碳酸泉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□泥漿溫泉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FDA2E8" id="圓角矩形 14" o:spid="_x0000_s1027" style="position:absolute;margin-left:0;margin-top:97.55pt;width:512.7pt;height:420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" filled="f" strokecolor="black [3213]" strokeweight="2pt">
                <v:textbox inset=".5mm,.5mm,.5mm,.5mm">
                  <w:txbxContent>
                    <w:p w14:paraId="4D6DB31B" w14:textId="5CE3AFCA" w:rsidR="006E0747" w:rsidRPr="00321440" w:rsidRDefault="006E0747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Q1：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嘎拉賀溫泉位於桃園市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區</w:t>
                      </w:r>
                    </w:p>
                    <w:p w14:paraId="14E0AB1C" w14:textId="0C6CF369" w:rsidR="006E0747" w:rsidRPr="00321440" w:rsidRDefault="006E0747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2：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又被稱作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="00D10A59"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溫泉</w:t>
                      </w:r>
                    </w:p>
                    <w:p w14:paraId="6D425009" w14:textId="1110D2BC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3：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在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泰雅族語中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和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的意思</w:t>
                      </w:r>
                    </w:p>
                    <w:p w14:paraId="0C85F825" w14:textId="186B040E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Q4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是屬於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？</w:t>
                      </w:r>
                    </w:p>
                    <w:p w14:paraId="1066D9B4" w14:textId="305649D8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□碳酸氫鈉泉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□硫磺泉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碳酸泉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□泥漿溫泉</w:t>
                      </w:r>
                    </w:p>
                    <w:p w14:paraId="5D52D595" w14:textId="57405BF9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Q5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：嘎拉賀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每年的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溫泉位置是否會改變？</w:t>
                      </w:r>
                    </w:p>
                    <w:p w14:paraId="65ACFFF5" w14:textId="09F00484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□不會改變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□會改變</w:t>
                      </w:r>
                    </w:p>
                    <w:p w14:paraId="3D91EA6B" w14:textId="2AF3C7EF" w:rsidR="00D10A59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Q6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：有美人湯之稱的是哪一種溫泉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？</w:t>
                      </w:r>
                    </w:p>
                    <w:p w14:paraId="6549D943" w14:textId="1E7E8081" w:rsidR="006C0F34" w:rsidRPr="00321440" w:rsidRDefault="006C0F34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□碳酸氫鈉泉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□硫磺泉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碳酸泉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□泥漿溫泉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3FA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3F6E50" wp14:editId="32F4560B">
                <wp:simplePos x="0" y="0"/>
                <wp:positionH relativeFrom="margin">
                  <wp:posOffset>3815276</wp:posOffset>
                </wp:positionH>
                <wp:positionV relativeFrom="paragraph">
                  <wp:posOffset>-580341</wp:posOffset>
                </wp:positionV>
                <wp:extent cx="1529862" cy="633046"/>
                <wp:effectExtent l="0" t="0" r="0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862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0F99C3" w14:textId="7806F710" w:rsidR="00533FAC" w:rsidRPr="00227BDA" w:rsidRDefault="00533FAC" w:rsidP="00533FA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3F6E50" id="文字方塊 13" o:spid="_x0000_s1028" type="#_x0000_t202" style="position:absolute;margin-left:300.4pt;margin-top:-45.7pt;width:120.45pt;height:49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" filled="f" stroked="f">
                <v:textbox>
                  <w:txbxContent>
                    <w:p w14:paraId="6B0F99C3" w14:textId="7806F710" w:rsidR="00533FAC" w:rsidRPr="00227BDA" w:rsidRDefault="00533FAC" w:rsidP="00533FAC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</w:rPr>
                        <w:t>姓名：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717DF1" wp14:editId="4655BAB2">
                <wp:simplePos x="0" y="0"/>
                <wp:positionH relativeFrom="margin">
                  <wp:posOffset>4806510</wp:posOffset>
                </wp:positionH>
                <wp:positionV relativeFrom="paragraph">
                  <wp:posOffset>469119</wp:posOffset>
                </wp:positionV>
                <wp:extent cx="1529862" cy="633046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862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E4C74" w14:textId="3B40A670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學習單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717DF1" id="文字方塊 12" o:spid="_x0000_s1029" type="#_x0000_t202" style="position:absolute;margin-left:378.45pt;margin-top:36.95pt;width:120.45pt;height:49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" filled="f" stroked="f">
                <v:textbox>
                  <w:txbxContent>
                    <w:p w14:paraId="1A6E4C74" w14:textId="3B40A670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學習單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D2C237" wp14:editId="51BD699A">
                <wp:simplePos x="0" y="0"/>
                <wp:positionH relativeFrom="margin">
                  <wp:posOffset>4565650</wp:posOffset>
                </wp:positionH>
                <wp:positionV relativeFrom="paragraph">
                  <wp:posOffset>157529</wp:posOffset>
                </wp:positionV>
                <wp:extent cx="615461" cy="633046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56417F" w14:textId="30B245A9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D2C237" id="文字方塊 11" o:spid="_x0000_s1030" type="#_x0000_t202" style="position:absolute;margin-left:359.5pt;margin-top:12.4pt;width:48.45pt;height:49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" filled="f" stroked="f">
                <v:textbox>
                  <w:txbxContent>
                    <w:p w14:paraId="0556417F" w14:textId="30B245A9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5E882" wp14:editId="550EBEA5">
                <wp:simplePos x="0" y="0"/>
                <wp:positionH relativeFrom="margin">
                  <wp:posOffset>4114800</wp:posOffset>
                </wp:positionH>
                <wp:positionV relativeFrom="paragraph">
                  <wp:posOffset>63842</wp:posOffset>
                </wp:positionV>
                <wp:extent cx="615461" cy="633046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4E5A27" w14:textId="55A21AD5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35E882" id="文字方塊 10" o:spid="_x0000_s1031" type="#_x0000_t202" style="position:absolute;margin-left:324pt;margin-top:5.05pt;width:48.45pt;height:49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" filled="f" stroked="f">
                <v:textbox>
                  <w:txbxContent>
                    <w:p w14:paraId="1F4E5A27" w14:textId="55A21AD5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F574E9" wp14:editId="06BA2496">
                <wp:simplePos x="0" y="0"/>
                <wp:positionH relativeFrom="margin">
                  <wp:posOffset>3615983</wp:posOffset>
                </wp:positionH>
                <wp:positionV relativeFrom="paragraph">
                  <wp:posOffset>-129295</wp:posOffset>
                </wp:positionV>
                <wp:extent cx="615461" cy="633046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C295B" w14:textId="37AA0A32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F574E9" id="文字方塊 9" o:spid="_x0000_s1032" type="#_x0000_t202" style="position:absolute;margin-left:284.7pt;margin-top:-10.2pt;width:48.45pt;height:49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" filled="f" stroked="f">
                <v:textbox>
                  <w:txbxContent>
                    <w:p w14:paraId="473C295B" w14:textId="37AA0A32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98C742" wp14:editId="579293A4">
                <wp:simplePos x="0" y="0"/>
                <wp:positionH relativeFrom="margin">
                  <wp:posOffset>3106029</wp:posOffset>
                </wp:positionH>
                <wp:positionV relativeFrom="paragraph">
                  <wp:posOffset>-211211</wp:posOffset>
                </wp:positionV>
                <wp:extent cx="615461" cy="633046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3F846" w14:textId="6219561D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98C742" id="文字方塊 8" o:spid="_x0000_s1033" type="#_x0000_t202" style="position:absolute;margin-left:244.55pt;margin-top:-16.65pt;width:48.45pt;height:49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" filled="f" stroked="f">
                <v:textbox>
                  <w:txbxContent>
                    <w:p w14:paraId="66A3F846" w14:textId="6219561D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43162" wp14:editId="2B5C0315">
                <wp:simplePos x="0" y="0"/>
                <wp:positionH relativeFrom="margin">
                  <wp:posOffset>2647217</wp:posOffset>
                </wp:positionH>
                <wp:positionV relativeFrom="paragraph">
                  <wp:posOffset>-287655</wp:posOffset>
                </wp:positionV>
                <wp:extent cx="615461" cy="633046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BFA53" w14:textId="3933DBA2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A43162" id="文字方塊 7" o:spid="_x0000_s1034" type="#_x0000_t202" style="position:absolute;margin-left:208.45pt;margin-top:-22.65pt;width:48.4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" filled="f" stroked="f">
                <v:textbox>
                  <w:txbxContent>
                    <w:p w14:paraId="458BFA53" w14:textId="3933DBA2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9B72B8" wp14:editId="5C5210D2">
                <wp:simplePos x="0" y="0"/>
                <wp:positionH relativeFrom="column">
                  <wp:posOffset>2221278</wp:posOffset>
                </wp:positionH>
                <wp:positionV relativeFrom="paragraph">
                  <wp:posOffset>-222836</wp:posOffset>
                </wp:positionV>
                <wp:extent cx="615461" cy="633046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AEA0A8" w14:textId="686DFBF4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B72B8" id="文字方塊 6" o:spid="_x0000_s1035" type="#_x0000_t202" style="position:absolute;margin-left:174.9pt;margin-top:-17.55pt;width:48.45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" filled="f" stroked="f">
                <v:textbox>
                  <w:txbxContent>
                    <w:p w14:paraId="36AEA0A8" w14:textId="686DFBF4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拉</w:t>
                      </w:r>
                    </w:p>
                  </w:txbxContent>
                </v:textbox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30DC5" wp14:editId="2F90A068">
                <wp:simplePos x="0" y="0"/>
                <wp:positionH relativeFrom="column">
                  <wp:posOffset>1770966</wp:posOffset>
                </wp:positionH>
                <wp:positionV relativeFrom="paragraph">
                  <wp:posOffset>-99109</wp:posOffset>
                </wp:positionV>
                <wp:extent cx="615461" cy="633046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4CDD2B" w14:textId="363F56EA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BDA"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830DC5" id="文字方塊 5" o:spid="_x0000_s1036" type="#_x0000_t202" style="position:absolute;margin-left:139.45pt;margin-top:-7.8pt;width:48.45pt;height:4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" filled="f" stroked="f">
                <v:textbox>
                  <w:txbxContent>
                    <w:p w14:paraId="1A4CDD2B" w14:textId="363F56EA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227BDA"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1EC5" w:rsidRPr="00321EC5">
        <w:rPr>
          <w:rFonts w:eastAsia="標楷體"/>
          <w:noProof/>
        </w:rPr>
        <w:drawing>
          <wp:anchor distT="0" distB="0" distL="114300" distR="114300" simplePos="0" relativeHeight="251666432" behindDoc="0" locked="0" layoutInCell="1" allowOverlap="1" wp14:anchorId="288A4DAE" wp14:editId="0838F747">
            <wp:simplePos x="0" y="0"/>
            <wp:positionH relativeFrom="margin">
              <wp:align>left</wp:align>
            </wp:positionH>
            <wp:positionV relativeFrom="paragraph">
              <wp:posOffset>-443523</wp:posOffset>
            </wp:positionV>
            <wp:extent cx="5750853" cy="1474409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853" cy="1474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1EC5" w:rsidRPr="00651A90" w:rsidSect="003645B6">
      <w:footerReference w:type="default" r:id="rId9"/>
      <w:pgSz w:w="11906" w:h="16838"/>
      <w:pgMar w:top="1134" w:right="566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F7C6A" w14:textId="77777777" w:rsidR="00252193" w:rsidRDefault="00252193" w:rsidP="00B5330C">
      <w:r>
        <w:separator/>
      </w:r>
    </w:p>
  </w:endnote>
  <w:endnote w:type="continuationSeparator" w:id="0">
    <w:p w14:paraId="4F621DD3" w14:textId="77777777" w:rsidR="00252193" w:rsidRDefault="00252193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中楷體"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2803D" w14:textId="3107987F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C4203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E4FEE" w14:textId="77777777" w:rsidR="00252193" w:rsidRDefault="00252193" w:rsidP="00B5330C">
      <w:r w:rsidRPr="00B5330C">
        <w:rPr>
          <w:color w:val="000000"/>
        </w:rPr>
        <w:separator/>
      </w:r>
    </w:p>
  </w:footnote>
  <w:footnote w:type="continuationSeparator" w:id="0">
    <w:p w14:paraId="4DBB7E04" w14:textId="77777777" w:rsidR="00252193" w:rsidRDefault="00252193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DD8"/>
    <w:multiLevelType w:val="hybridMultilevel"/>
    <w:tmpl w:val="2B7483A0"/>
    <w:lvl w:ilvl="0" w:tplc="493CF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19C0"/>
    <w:rsid w:val="00003ACF"/>
    <w:rsid w:val="00007CFA"/>
    <w:rsid w:val="00023EE4"/>
    <w:rsid w:val="00043E5C"/>
    <w:rsid w:val="0007064E"/>
    <w:rsid w:val="00071C37"/>
    <w:rsid w:val="000744D3"/>
    <w:rsid w:val="00097126"/>
    <w:rsid w:val="000D2F5B"/>
    <w:rsid w:val="000F7246"/>
    <w:rsid w:val="00105DBB"/>
    <w:rsid w:val="001079FD"/>
    <w:rsid w:val="00146C88"/>
    <w:rsid w:val="00160B8E"/>
    <w:rsid w:val="00177B13"/>
    <w:rsid w:val="001B2663"/>
    <w:rsid w:val="001E6492"/>
    <w:rsid w:val="001F5C15"/>
    <w:rsid w:val="00227BDA"/>
    <w:rsid w:val="002372ED"/>
    <w:rsid w:val="00252193"/>
    <w:rsid w:val="00281CF6"/>
    <w:rsid w:val="002D643A"/>
    <w:rsid w:val="002E193D"/>
    <w:rsid w:val="002F68F2"/>
    <w:rsid w:val="00321440"/>
    <w:rsid w:val="00321EC5"/>
    <w:rsid w:val="003273E4"/>
    <w:rsid w:val="00350824"/>
    <w:rsid w:val="003645B6"/>
    <w:rsid w:val="00373B0B"/>
    <w:rsid w:val="003B09A6"/>
    <w:rsid w:val="003B6496"/>
    <w:rsid w:val="003C043B"/>
    <w:rsid w:val="003E23CD"/>
    <w:rsid w:val="004444A5"/>
    <w:rsid w:val="00445E6E"/>
    <w:rsid w:val="00460BC3"/>
    <w:rsid w:val="00461851"/>
    <w:rsid w:val="004B74D1"/>
    <w:rsid w:val="004D5406"/>
    <w:rsid w:val="004E0413"/>
    <w:rsid w:val="004F6E36"/>
    <w:rsid w:val="00501853"/>
    <w:rsid w:val="00503134"/>
    <w:rsid w:val="005122C4"/>
    <w:rsid w:val="00513877"/>
    <w:rsid w:val="00533FAC"/>
    <w:rsid w:val="00537BF5"/>
    <w:rsid w:val="00554F80"/>
    <w:rsid w:val="005628E3"/>
    <w:rsid w:val="00563AA0"/>
    <w:rsid w:val="00577063"/>
    <w:rsid w:val="00593FA7"/>
    <w:rsid w:val="005C7DF0"/>
    <w:rsid w:val="005E46EF"/>
    <w:rsid w:val="006205DD"/>
    <w:rsid w:val="00627B2D"/>
    <w:rsid w:val="006372E3"/>
    <w:rsid w:val="00651A90"/>
    <w:rsid w:val="006523E2"/>
    <w:rsid w:val="00657400"/>
    <w:rsid w:val="00661529"/>
    <w:rsid w:val="00662641"/>
    <w:rsid w:val="006717FC"/>
    <w:rsid w:val="006941FF"/>
    <w:rsid w:val="00697002"/>
    <w:rsid w:val="006A50F3"/>
    <w:rsid w:val="006C0F34"/>
    <w:rsid w:val="006C2DA6"/>
    <w:rsid w:val="006D06F8"/>
    <w:rsid w:val="006D1A23"/>
    <w:rsid w:val="006D722A"/>
    <w:rsid w:val="006E0284"/>
    <w:rsid w:val="006E0747"/>
    <w:rsid w:val="006F2BAB"/>
    <w:rsid w:val="00711425"/>
    <w:rsid w:val="00715241"/>
    <w:rsid w:val="007249D7"/>
    <w:rsid w:val="00732ABB"/>
    <w:rsid w:val="00783E00"/>
    <w:rsid w:val="00784488"/>
    <w:rsid w:val="00796775"/>
    <w:rsid w:val="00796D48"/>
    <w:rsid w:val="007A4D16"/>
    <w:rsid w:val="007C4203"/>
    <w:rsid w:val="007C44F0"/>
    <w:rsid w:val="007D5621"/>
    <w:rsid w:val="00826170"/>
    <w:rsid w:val="008367C8"/>
    <w:rsid w:val="008738BB"/>
    <w:rsid w:val="00874090"/>
    <w:rsid w:val="008A0C87"/>
    <w:rsid w:val="008B4269"/>
    <w:rsid w:val="008C2E6B"/>
    <w:rsid w:val="008E27F7"/>
    <w:rsid w:val="008F0A6C"/>
    <w:rsid w:val="008F0EA0"/>
    <w:rsid w:val="0090219E"/>
    <w:rsid w:val="009022D3"/>
    <w:rsid w:val="00962620"/>
    <w:rsid w:val="009805E2"/>
    <w:rsid w:val="00993548"/>
    <w:rsid w:val="009A5A5B"/>
    <w:rsid w:val="00A0025C"/>
    <w:rsid w:val="00A0627A"/>
    <w:rsid w:val="00A10A2E"/>
    <w:rsid w:val="00A3148A"/>
    <w:rsid w:val="00A42132"/>
    <w:rsid w:val="00A66C1D"/>
    <w:rsid w:val="00A66E34"/>
    <w:rsid w:val="00A85D98"/>
    <w:rsid w:val="00A959BA"/>
    <w:rsid w:val="00AA57A9"/>
    <w:rsid w:val="00AA5ACC"/>
    <w:rsid w:val="00AA69A9"/>
    <w:rsid w:val="00AD0B6D"/>
    <w:rsid w:val="00AD2476"/>
    <w:rsid w:val="00AF0535"/>
    <w:rsid w:val="00AF5349"/>
    <w:rsid w:val="00B07482"/>
    <w:rsid w:val="00B175CA"/>
    <w:rsid w:val="00B21698"/>
    <w:rsid w:val="00B26919"/>
    <w:rsid w:val="00B402EB"/>
    <w:rsid w:val="00B5330C"/>
    <w:rsid w:val="00BB1784"/>
    <w:rsid w:val="00BB6F9C"/>
    <w:rsid w:val="00BC0099"/>
    <w:rsid w:val="00BF6ECE"/>
    <w:rsid w:val="00C029B8"/>
    <w:rsid w:val="00C05FE2"/>
    <w:rsid w:val="00C1643E"/>
    <w:rsid w:val="00C17C21"/>
    <w:rsid w:val="00C20BD1"/>
    <w:rsid w:val="00C23B48"/>
    <w:rsid w:val="00C35BB8"/>
    <w:rsid w:val="00C42324"/>
    <w:rsid w:val="00C461B3"/>
    <w:rsid w:val="00C528DC"/>
    <w:rsid w:val="00C53FA7"/>
    <w:rsid w:val="00C75147"/>
    <w:rsid w:val="00C91587"/>
    <w:rsid w:val="00CA0243"/>
    <w:rsid w:val="00CA11CE"/>
    <w:rsid w:val="00CA6F53"/>
    <w:rsid w:val="00CB7657"/>
    <w:rsid w:val="00CC57E6"/>
    <w:rsid w:val="00CE3FFE"/>
    <w:rsid w:val="00CE7789"/>
    <w:rsid w:val="00D00FBD"/>
    <w:rsid w:val="00D10A59"/>
    <w:rsid w:val="00D438D8"/>
    <w:rsid w:val="00D45DDF"/>
    <w:rsid w:val="00DC36F7"/>
    <w:rsid w:val="00DE5C97"/>
    <w:rsid w:val="00E02FE8"/>
    <w:rsid w:val="00E12575"/>
    <w:rsid w:val="00E14C4F"/>
    <w:rsid w:val="00E33A7A"/>
    <w:rsid w:val="00E51F66"/>
    <w:rsid w:val="00EB0B36"/>
    <w:rsid w:val="00EB5126"/>
    <w:rsid w:val="00ED187C"/>
    <w:rsid w:val="00EF13AA"/>
    <w:rsid w:val="00EF68BB"/>
    <w:rsid w:val="00F0773E"/>
    <w:rsid w:val="00F16337"/>
    <w:rsid w:val="00F23585"/>
    <w:rsid w:val="00F40690"/>
    <w:rsid w:val="00F5229B"/>
    <w:rsid w:val="00F73E1D"/>
    <w:rsid w:val="00F84CA2"/>
    <w:rsid w:val="00F87312"/>
    <w:rsid w:val="00F955E0"/>
    <w:rsid w:val="00F96FE9"/>
    <w:rsid w:val="00FA3163"/>
    <w:rsid w:val="00FB74A2"/>
    <w:rsid w:val="00FD5A26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3E00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uiPriority w:val="1"/>
    <w:qFormat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032E6-1136-481B-AB05-018CC531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2024-03-05T08:43:00Z</cp:lastPrinted>
  <dcterms:created xsi:type="dcterms:W3CDTF">2024-03-08T07:27:00Z</dcterms:created>
  <dcterms:modified xsi:type="dcterms:W3CDTF">2024-03-08T07:27:00Z</dcterms:modified>
</cp:coreProperties>
</file>